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6082" w14:textId="77579513" w:rsidR="006D414D" w:rsidRDefault="006D414D" w:rsidP="00926A56">
      <w:pPr>
        <w:spacing w:before="100" w:beforeAutospacing="1" w:after="100" w:afterAutospacing="1" w:line="240" w:lineRule="auto"/>
        <w:rPr>
          <w:rFonts w:ascii="Times New Roman" w:eastAsia="Times New Roman" w:hAnsi="Times New Roman" w:cs="Times New Roman"/>
          <w:b/>
          <w:bCs/>
          <w:kern w:val="0"/>
          <w14:ligatures w14:val="none"/>
        </w:rPr>
      </w:pPr>
      <w:r w:rsidRPr="008B1EF7">
        <w:rPr>
          <w:rFonts w:ascii="Aptos" w:hAnsi="Aptos"/>
          <w:noProof/>
        </w:rPr>
        <w:drawing>
          <wp:anchor distT="0" distB="0" distL="114300" distR="114300" simplePos="0" relativeHeight="251659264" behindDoc="1" locked="0" layoutInCell="1" allowOverlap="1" wp14:anchorId="0B0607A9" wp14:editId="4E0398DB">
            <wp:simplePos x="0" y="0"/>
            <wp:positionH relativeFrom="column">
              <wp:posOffset>2361565</wp:posOffset>
            </wp:positionH>
            <wp:positionV relativeFrom="paragraph">
              <wp:posOffset>-556839</wp:posOffset>
            </wp:positionV>
            <wp:extent cx="3004820" cy="1051410"/>
            <wp:effectExtent l="0" t="0" r="5080" b="0"/>
            <wp:wrapNone/>
            <wp:docPr id="1" name="Afbeelding 1">
              <a:extLst xmlns:a="http://schemas.openxmlformats.org/drawingml/2006/main">
                <a:ext uri="{FF2B5EF4-FFF2-40B4-BE49-F238E27FC236}">
                  <a16:creationId xmlns:a16="http://schemas.microsoft.com/office/drawing/2014/main" id="{3432B8A0-DED5-4CF0-8284-6571502B3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143" cy="10595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77CD8" w14:textId="7DC7DC33" w:rsidR="00926A56" w:rsidRPr="004174A9" w:rsidRDefault="00926A56" w:rsidP="00926A5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b/>
          <w:bCs/>
          <w:kern w:val="0"/>
          <w:sz w:val="22"/>
          <w:szCs w:val="22"/>
          <w14:ligatures w14:val="none"/>
        </w:rPr>
        <w:t>Zelfstandig buitenspelen</w:t>
      </w:r>
      <w:r w:rsidRPr="004174A9">
        <w:rPr>
          <w:rFonts w:ascii="Times New Roman" w:eastAsia="Times New Roman" w:hAnsi="Times New Roman" w:cs="Times New Roman"/>
          <w:kern w:val="0"/>
          <w:sz w:val="22"/>
          <w:szCs w:val="22"/>
          <w14:ligatures w14:val="none"/>
        </w:rPr>
        <w:br/>
        <w:t>We merken dat veel kinderen behoefte hebben aan wat meer vrijheid om zelf buiten te spelen. Dit helpt hen om zelfstandiger te worden en draagt bij aan hun zelfvertrouwen, sociaal-emotionele ontwikkeling en gevoel van autonomie.</w:t>
      </w:r>
    </w:p>
    <w:p w14:paraId="568D5551" w14:textId="77777777" w:rsidR="00926A56" w:rsidRPr="004174A9" w:rsidRDefault="00926A56" w:rsidP="00926A5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Daarom mogen kinderen van 7 jaar en ouder zelfstandig buitenspelen op ons plein, wanneer dit niet in gebruik is. Hiervoor is een zelfstandigheidsverklaring nodig, die door ouder en kind is ondertekend.</w:t>
      </w:r>
    </w:p>
    <w:p w14:paraId="070EDF05" w14:textId="6CAD9937" w:rsidR="00926A56" w:rsidRPr="004174A9" w:rsidRDefault="00926A56" w:rsidP="00926A5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Een pedagogisch </w:t>
      </w:r>
      <w:r w:rsidR="006853DB" w:rsidRPr="004174A9">
        <w:rPr>
          <w:rFonts w:ascii="Times New Roman" w:eastAsia="Times New Roman" w:hAnsi="Times New Roman" w:cs="Times New Roman"/>
          <w:kern w:val="0"/>
          <w:sz w:val="22"/>
          <w:szCs w:val="22"/>
          <w14:ligatures w14:val="none"/>
        </w:rPr>
        <w:t>professionals</w:t>
      </w:r>
      <w:r w:rsidRPr="004174A9">
        <w:rPr>
          <w:rFonts w:ascii="Times New Roman" w:eastAsia="Times New Roman" w:hAnsi="Times New Roman" w:cs="Times New Roman"/>
          <w:kern w:val="0"/>
          <w:sz w:val="22"/>
          <w:szCs w:val="22"/>
          <w14:ligatures w14:val="none"/>
        </w:rPr>
        <w:t xml:space="preserve"> geeft toestemming voordat de kinderen naar buiten gaan en houdt bij wie er buiten spelen. De kinderen gaan in groepjes van minimaal 2 en maximaal 6 kinderen naar buiten.</w:t>
      </w:r>
    </w:p>
    <w:p w14:paraId="608E6714" w14:textId="77777777" w:rsidR="00926A56" w:rsidRPr="004174A9" w:rsidRDefault="00926A56" w:rsidP="00926A5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Wanneer er meer dan 6 kinderen buiten willen spelen, verdelen we de groep. Beide groepjes mogen dan om de beurt 30 minuten zelfstandig buitenspelen.</w:t>
      </w:r>
    </w:p>
    <w:p w14:paraId="5215672C" w14:textId="77777777" w:rsidR="00926A56" w:rsidRPr="004174A9" w:rsidRDefault="00926A56" w:rsidP="00926A5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Kinderen onder de 7 jaar spelen niet zelfstandig buiten. Als zij naar buiten willen, doen zij dat altijd onder begeleiding van een pedagogisch professional. Wanneer pedagogisch professionals met meerdere kinderen buiten spelen, zorgen we altijd voor voldoende begeleiding volgens de geldende richtlijnen (BKR).</w:t>
      </w:r>
    </w:p>
    <w:p w14:paraId="1A23D4F5" w14:textId="77777777" w:rsidR="00926A56" w:rsidRPr="004174A9" w:rsidRDefault="00926A56" w:rsidP="00926A5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De afspraken die we gebruiken tijdens buitenspelen, gelden ook voor het zelfstandig buitenspelen. Deze zijn bij de kinderen bekend:</w:t>
      </w:r>
    </w:p>
    <w:p w14:paraId="6BAD89E7" w14:textId="77777777" w:rsidR="00926A56" w:rsidRPr="004174A9" w:rsidRDefault="00926A56" w:rsidP="00926A56">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We houden onze handen bij onszelf </w:t>
      </w:r>
    </w:p>
    <w:p w14:paraId="7B904705" w14:textId="77777777" w:rsidR="00926A56" w:rsidRPr="004174A9" w:rsidRDefault="00926A56" w:rsidP="00926A56">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We zijn aardig voor elkaar </w:t>
      </w:r>
    </w:p>
    <w:p w14:paraId="69017E6E" w14:textId="77777777" w:rsidR="00926A56" w:rsidRPr="004174A9" w:rsidRDefault="00926A56" w:rsidP="00926A56">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We praten met een rustige stem </w:t>
      </w:r>
    </w:p>
    <w:p w14:paraId="795C2649" w14:textId="77777777" w:rsidR="00926A56" w:rsidRPr="004174A9" w:rsidRDefault="00926A56" w:rsidP="00926A56">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We houden de ballen laag </w:t>
      </w:r>
    </w:p>
    <w:p w14:paraId="5F35C70A" w14:textId="77777777" w:rsidR="00926A56" w:rsidRPr="004174A9" w:rsidRDefault="00926A56" w:rsidP="00926A56">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We duwen niet op fietsen of de skelter </w:t>
      </w:r>
    </w:p>
    <w:p w14:paraId="2D21A2AD" w14:textId="77777777" w:rsidR="00926A56" w:rsidRPr="004174A9" w:rsidRDefault="00926A56" w:rsidP="00926A56">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Als iemand “stop” of “hou op” zegt, luisteren we daarnaar </w:t>
      </w:r>
    </w:p>
    <w:p w14:paraId="7E6A8ABB" w14:textId="77777777" w:rsidR="00926A56" w:rsidRPr="004174A9" w:rsidRDefault="00926A56" w:rsidP="00926A56">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Zand blijft in de zandbak </w:t>
      </w:r>
    </w:p>
    <w:p w14:paraId="6CE7752B" w14:textId="28C94AF1" w:rsidR="00926A56" w:rsidRPr="004174A9" w:rsidRDefault="00926A56" w:rsidP="00926A56">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Lukt het nog niet om je aan de afspraken te houden? Dan speel je buiten samen met een groep onder begeleiding </w:t>
      </w:r>
    </w:p>
    <w:p w14:paraId="0686F380" w14:textId="77777777" w:rsidR="00926A56" w:rsidRPr="004174A9" w:rsidRDefault="00926A56" w:rsidP="00926A5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b/>
          <w:bCs/>
          <w:kern w:val="0"/>
          <w:sz w:val="22"/>
          <w:szCs w:val="22"/>
          <w14:ligatures w14:val="none"/>
        </w:rPr>
        <w:t>Veiligheid</w:t>
      </w:r>
      <w:r w:rsidRPr="004174A9">
        <w:rPr>
          <w:rFonts w:ascii="Times New Roman" w:eastAsia="Times New Roman" w:hAnsi="Times New Roman" w:cs="Times New Roman"/>
          <w:kern w:val="0"/>
          <w:sz w:val="22"/>
          <w:szCs w:val="22"/>
          <w14:ligatures w14:val="none"/>
        </w:rPr>
        <w:br/>
        <w:t>We zorgen samen voor een veilige speelomgeving door:</w:t>
      </w:r>
    </w:p>
    <w:p w14:paraId="0238392A" w14:textId="77777777" w:rsidR="00926A56" w:rsidRPr="004174A9" w:rsidRDefault="00926A56" w:rsidP="00926A56">
      <w:pPr>
        <w:numPr>
          <w:ilvl w:val="0"/>
          <w:numId w:val="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Dezelfde duidelijke afspraken te gebruiken als bij begeleid buitenspelen </w:t>
      </w:r>
    </w:p>
    <w:p w14:paraId="41F5B48F" w14:textId="77777777" w:rsidR="00926A56" w:rsidRPr="004174A9" w:rsidRDefault="00926A56" w:rsidP="00926A56">
      <w:pPr>
        <w:numPr>
          <w:ilvl w:val="0"/>
          <w:numId w:val="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Te werken met een ondertekende zelfstandigheidsverklaring </w:t>
      </w:r>
    </w:p>
    <w:p w14:paraId="0A1CA38D" w14:textId="77777777" w:rsidR="00926A56" w:rsidRPr="004174A9" w:rsidRDefault="00926A56" w:rsidP="00926A56">
      <w:pPr>
        <w:numPr>
          <w:ilvl w:val="0"/>
          <w:numId w:val="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Het hek gesloten en op slot te houden </w:t>
      </w:r>
    </w:p>
    <w:p w14:paraId="07BB1B4A" w14:textId="77777777" w:rsidR="00926A56" w:rsidRPr="004174A9" w:rsidRDefault="00926A56" w:rsidP="00926A56">
      <w:pPr>
        <w:numPr>
          <w:ilvl w:val="0"/>
          <w:numId w:val="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De deur naar de speelzaal open (of op de haak) te zetten, zodat er contact blijft met de pedagogisch professionals </w:t>
      </w:r>
    </w:p>
    <w:p w14:paraId="301288CD" w14:textId="77777777" w:rsidR="00926A56" w:rsidRPr="004174A9" w:rsidRDefault="00926A56" w:rsidP="00926A56">
      <w:pPr>
        <w:numPr>
          <w:ilvl w:val="0"/>
          <w:numId w:val="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Dagelijks af te spreken welke pedagogisch professional verantwoordelijk is voor het buitenspelen. Deze loopt regelmatig (ongeveer elke 10 minuten) even naar buiten om te kijken hoe het gaat </w:t>
      </w:r>
    </w:p>
    <w:p w14:paraId="5216ECAD" w14:textId="17205A17" w:rsidR="00926A56" w:rsidRPr="004174A9" w:rsidRDefault="00926A56" w:rsidP="00926A56">
      <w:pPr>
        <w:numPr>
          <w:ilvl w:val="0"/>
          <w:numId w:val="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4174A9">
        <w:rPr>
          <w:rFonts w:ascii="Times New Roman" w:eastAsia="Times New Roman" w:hAnsi="Times New Roman" w:cs="Times New Roman"/>
          <w:kern w:val="0"/>
          <w:sz w:val="22"/>
          <w:szCs w:val="22"/>
          <w14:ligatures w14:val="none"/>
        </w:rPr>
        <w:t xml:space="preserve">Wanneer ouders hun kind ophalen, blijft het hek gesloten. Het kind haalt dan een pedagogisch </w:t>
      </w:r>
      <w:r w:rsidR="0073333E" w:rsidRPr="004174A9">
        <w:rPr>
          <w:rFonts w:ascii="Times New Roman" w:eastAsia="Times New Roman" w:hAnsi="Times New Roman" w:cs="Times New Roman"/>
          <w:kern w:val="0"/>
          <w:sz w:val="22"/>
          <w:szCs w:val="22"/>
          <w14:ligatures w14:val="none"/>
        </w:rPr>
        <w:t>professionals</w:t>
      </w:r>
      <w:r w:rsidRPr="004174A9">
        <w:rPr>
          <w:rFonts w:ascii="Times New Roman" w:eastAsia="Times New Roman" w:hAnsi="Times New Roman" w:cs="Times New Roman"/>
          <w:kern w:val="0"/>
          <w:sz w:val="22"/>
          <w:szCs w:val="22"/>
          <w14:ligatures w14:val="none"/>
        </w:rPr>
        <w:t xml:space="preserve"> om het hek open te doen</w:t>
      </w:r>
    </w:p>
    <w:p w14:paraId="5C3C593C" w14:textId="3FA6A683" w:rsidR="004174A9" w:rsidRPr="004174A9" w:rsidRDefault="004174A9" w:rsidP="004174A9">
      <w:p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We zullen </w:t>
      </w:r>
      <w:r w:rsidR="00D84CD4">
        <w:rPr>
          <w:rFonts w:ascii="Times New Roman" w:eastAsia="Times New Roman" w:hAnsi="Times New Roman" w:cs="Times New Roman"/>
          <w:kern w:val="0"/>
          <w:sz w:val="22"/>
          <w:szCs w:val="22"/>
          <w14:ligatures w14:val="none"/>
        </w:rPr>
        <w:t>dit protocol elke werkbespreking op de agenda zetten</w:t>
      </w:r>
      <w:r w:rsidR="00347FFD">
        <w:rPr>
          <w:rFonts w:ascii="Times New Roman" w:eastAsia="Times New Roman" w:hAnsi="Times New Roman" w:cs="Times New Roman"/>
          <w:kern w:val="0"/>
          <w:sz w:val="22"/>
          <w:szCs w:val="22"/>
          <w14:ligatures w14:val="none"/>
        </w:rPr>
        <w:t xml:space="preserve"> en zo onze bevindingen met elkaar delen en deze indien nodig aanpassen binnen het protocol.</w:t>
      </w:r>
    </w:p>
    <w:p w14:paraId="138282E7" w14:textId="605EBF24" w:rsidR="004C1624" w:rsidRPr="004174A9" w:rsidRDefault="004C1624" w:rsidP="00926A56">
      <w:pPr>
        <w:pStyle w:val="ListParagraph"/>
        <w:rPr>
          <w:sz w:val="22"/>
          <w:szCs w:val="22"/>
        </w:rPr>
      </w:pPr>
    </w:p>
    <w:sectPr w:rsidR="004C1624" w:rsidRPr="004174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D5D"/>
    <w:multiLevelType w:val="multilevel"/>
    <w:tmpl w:val="AF50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87E4B"/>
    <w:multiLevelType w:val="multilevel"/>
    <w:tmpl w:val="8EAA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11EC5"/>
    <w:multiLevelType w:val="hybridMultilevel"/>
    <w:tmpl w:val="35D4599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FE2E61"/>
    <w:multiLevelType w:val="hybridMultilevel"/>
    <w:tmpl w:val="4AF8678E"/>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9D1657"/>
    <w:multiLevelType w:val="hybridMultilevel"/>
    <w:tmpl w:val="7856E74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F006B8"/>
    <w:multiLevelType w:val="hybridMultilevel"/>
    <w:tmpl w:val="05EECB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343775"/>
    <w:multiLevelType w:val="hybridMultilevel"/>
    <w:tmpl w:val="A44C9512"/>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274524">
    <w:abstractNumId w:val="1"/>
  </w:num>
  <w:num w:numId="2" w16cid:durableId="1275820362">
    <w:abstractNumId w:val="6"/>
  </w:num>
  <w:num w:numId="3" w16cid:durableId="1461846823">
    <w:abstractNumId w:val="2"/>
  </w:num>
  <w:num w:numId="4" w16cid:durableId="163714580">
    <w:abstractNumId w:val="3"/>
  </w:num>
  <w:num w:numId="5" w16cid:durableId="212423720">
    <w:abstractNumId w:val="0"/>
  </w:num>
  <w:num w:numId="6" w16cid:durableId="61560318">
    <w:abstractNumId w:val="5"/>
  </w:num>
  <w:num w:numId="7" w16cid:durableId="798110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24"/>
    <w:rsid w:val="00044743"/>
    <w:rsid w:val="00094F1B"/>
    <w:rsid w:val="00332236"/>
    <w:rsid w:val="00345C31"/>
    <w:rsid w:val="00347FFD"/>
    <w:rsid w:val="003E65C3"/>
    <w:rsid w:val="003F40EC"/>
    <w:rsid w:val="004174A9"/>
    <w:rsid w:val="004411C2"/>
    <w:rsid w:val="004A255A"/>
    <w:rsid w:val="004C1624"/>
    <w:rsid w:val="0054650E"/>
    <w:rsid w:val="0055006D"/>
    <w:rsid w:val="006853DB"/>
    <w:rsid w:val="006D414D"/>
    <w:rsid w:val="006D7AE5"/>
    <w:rsid w:val="0073333E"/>
    <w:rsid w:val="007F1454"/>
    <w:rsid w:val="00857DAA"/>
    <w:rsid w:val="00926A56"/>
    <w:rsid w:val="009B50AB"/>
    <w:rsid w:val="009D6E21"/>
    <w:rsid w:val="00A02DEA"/>
    <w:rsid w:val="00AE4266"/>
    <w:rsid w:val="00BC7A1C"/>
    <w:rsid w:val="00BE73F3"/>
    <w:rsid w:val="00C726F5"/>
    <w:rsid w:val="00D84CD4"/>
    <w:rsid w:val="00EA466A"/>
    <w:rsid w:val="00F77CE9"/>
    <w:rsid w:val="00FA47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79D893"/>
  <w15:chartTrackingRefBased/>
  <w15:docId w15:val="{58B00524-2151-4F21-9B3C-047FFAE2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624"/>
    <w:rPr>
      <w:rFonts w:eastAsiaTheme="majorEastAsia" w:cstheme="majorBidi"/>
      <w:color w:val="272727" w:themeColor="text1" w:themeTint="D8"/>
    </w:rPr>
  </w:style>
  <w:style w:type="paragraph" w:styleId="Title">
    <w:name w:val="Title"/>
    <w:basedOn w:val="Normal"/>
    <w:next w:val="Normal"/>
    <w:link w:val="TitleChar"/>
    <w:uiPriority w:val="10"/>
    <w:qFormat/>
    <w:rsid w:val="004C1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624"/>
    <w:pPr>
      <w:spacing w:before="160"/>
      <w:jc w:val="center"/>
    </w:pPr>
    <w:rPr>
      <w:i/>
      <w:iCs/>
      <w:color w:val="404040" w:themeColor="text1" w:themeTint="BF"/>
    </w:rPr>
  </w:style>
  <w:style w:type="character" w:customStyle="1" w:styleId="QuoteChar">
    <w:name w:val="Quote Char"/>
    <w:basedOn w:val="DefaultParagraphFont"/>
    <w:link w:val="Quote"/>
    <w:uiPriority w:val="29"/>
    <w:rsid w:val="004C1624"/>
    <w:rPr>
      <w:i/>
      <w:iCs/>
      <w:color w:val="404040" w:themeColor="text1" w:themeTint="BF"/>
    </w:rPr>
  </w:style>
  <w:style w:type="paragraph" w:styleId="ListParagraph">
    <w:name w:val="List Paragraph"/>
    <w:basedOn w:val="Normal"/>
    <w:uiPriority w:val="34"/>
    <w:qFormat/>
    <w:rsid w:val="004C1624"/>
    <w:pPr>
      <w:ind w:left="720"/>
      <w:contextualSpacing/>
    </w:pPr>
  </w:style>
  <w:style w:type="character" w:styleId="IntenseEmphasis">
    <w:name w:val="Intense Emphasis"/>
    <w:basedOn w:val="DefaultParagraphFont"/>
    <w:uiPriority w:val="21"/>
    <w:qFormat/>
    <w:rsid w:val="004C1624"/>
    <w:rPr>
      <w:i/>
      <w:iCs/>
      <w:color w:val="0F4761" w:themeColor="accent1" w:themeShade="BF"/>
    </w:rPr>
  </w:style>
  <w:style w:type="paragraph" w:styleId="IntenseQuote">
    <w:name w:val="Intense Quote"/>
    <w:basedOn w:val="Normal"/>
    <w:next w:val="Normal"/>
    <w:link w:val="IntenseQuoteChar"/>
    <w:uiPriority w:val="30"/>
    <w:qFormat/>
    <w:rsid w:val="004C1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624"/>
    <w:rPr>
      <w:i/>
      <w:iCs/>
      <w:color w:val="0F4761" w:themeColor="accent1" w:themeShade="BF"/>
    </w:rPr>
  </w:style>
  <w:style w:type="character" w:styleId="IntenseReference">
    <w:name w:val="Intense Reference"/>
    <w:basedOn w:val="DefaultParagraphFont"/>
    <w:uiPriority w:val="32"/>
    <w:qFormat/>
    <w:rsid w:val="004C16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bos</dc:creator>
  <cp:keywords/>
  <dc:description/>
  <cp:lastModifiedBy>kim bos</cp:lastModifiedBy>
  <cp:revision>24</cp:revision>
  <dcterms:created xsi:type="dcterms:W3CDTF">2026-04-01T07:35:00Z</dcterms:created>
  <dcterms:modified xsi:type="dcterms:W3CDTF">2026-04-01T09:46:00Z</dcterms:modified>
</cp:coreProperties>
</file>