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63AF6" w14:textId="77777777" w:rsidR="00DF1040" w:rsidRDefault="00DF1040" w:rsidP="00D966B0">
      <w:pPr>
        <w:pStyle w:val="Geenafstand"/>
        <w:rPr>
          <w:noProof/>
          <w:lang w:eastAsia="nl-NL"/>
        </w:rPr>
      </w:pPr>
    </w:p>
    <w:p w14:paraId="1240CB02" w14:textId="77777777" w:rsidR="00DF1040" w:rsidRPr="00056C10" w:rsidRDefault="00DF1040" w:rsidP="00056C10">
      <w:pPr>
        <w:pStyle w:val="Geenafstand"/>
        <w:jc w:val="center"/>
        <w:rPr>
          <w:highlight w:val="cyan"/>
        </w:rPr>
      </w:pPr>
    </w:p>
    <w:p w14:paraId="7D6395DC" w14:textId="5DAFF8D8" w:rsidR="00DF1040" w:rsidRPr="00C555B6" w:rsidRDefault="022D978B" w:rsidP="022D978B">
      <w:pPr>
        <w:pStyle w:val="Geenafstand"/>
        <w:jc w:val="center"/>
        <w:rPr>
          <w:rFonts w:ascii="Cambria" w:hAnsiTheme="majorHAnsi"/>
          <w:noProof/>
          <w:color w:val="F79646"/>
          <w:sz w:val="120"/>
          <w:szCs w:val="120"/>
          <w:lang w:eastAsia="nl-NL"/>
        </w:rPr>
      </w:pPr>
      <w:r w:rsidRPr="022D978B">
        <w:rPr>
          <w:rFonts w:ascii="Cambria" w:hAnsiTheme="majorHAnsi"/>
          <w:noProof/>
          <w:color w:val="F79646" w:themeColor="accent6"/>
          <w:sz w:val="120"/>
          <w:szCs w:val="120"/>
          <w:lang w:eastAsia="nl-NL"/>
        </w:rPr>
        <w:t xml:space="preserve">Pedagogisch </w:t>
      </w:r>
    </w:p>
    <w:p w14:paraId="70791680" w14:textId="77777777" w:rsidR="00DF1040" w:rsidRPr="00C555B6" w:rsidRDefault="00150CDB" w:rsidP="00F72DBD">
      <w:pPr>
        <w:pStyle w:val="Geenafstand"/>
        <w:jc w:val="center"/>
        <w:outlineLvl w:val="0"/>
        <w:rPr>
          <w:rFonts w:ascii="Cambria" w:hAnsiTheme="majorHAnsi"/>
          <w:noProof/>
          <w:color w:val="F79646"/>
          <w:sz w:val="144"/>
          <w:szCs w:val="144"/>
          <w:lang w:eastAsia="nl-NL"/>
        </w:rPr>
      </w:pPr>
      <w:r w:rsidRPr="00C555B6">
        <w:rPr>
          <w:rFonts w:ascii="Cambria" w:hAnsiTheme="majorHAnsi"/>
          <w:noProof/>
          <w:color w:val="F79646"/>
          <w:sz w:val="120"/>
          <w:szCs w:val="120"/>
          <w:lang w:eastAsia="nl-NL"/>
        </w:rPr>
        <w:t>Beleidsplan</w:t>
      </w:r>
    </w:p>
    <w:p w14:paraId="706116D2" w14:textId="77777777" w:rsidR="00DF1040" w:rsidRPr="00DF76F8" w:rsidRDefault="00DF1040" w:rsidP="002C73FA">
      <w:pPr>
        <w:pStyle w:val="Geenafstand"/>
        <w:jc w:val="center"/>
      </w:pPr>
    </w:p>
    <w:p w14:paraId="57B56CE6" w14:textId="77777777" w:rsidR="00DF1040" w:rsidRDefault="00DF1040" w:rsidP="00731B42">
      <w:pPr>
        <w:pStyle w:val="Geenafstand"/>
        <w:jc w:val="center"/>
        <w:rPr>
          <w:color w:val="92D050"/>
          <w:sz w:val="52"/>
          <w:szCs w:val="52"/>
        </w:rPr>
      </w:pPr>
    </w:p>
    <w:p w14:paraId="661FA212" w14:textId="77777777" w:rsidR="00DF1040" w:rsidRDefault="00DF1040" w:rsidP="00731B42">
      <w:pPr>
        <w:pStyle w:val="Geenafstand"/>
        <w:jc w:val="center"/>
        <w:rPr>
          <w:color w:val="92D050"/>
          <w:sz w:val="52"/>
          <w:szCs w:val="52"/>
        </w:rPr>
      </w:pPr>
    </w:p>
    <w:p w14:paraId="669989AB" w14:textId="77777777" w:rsidR="00DF1040" w:rsidRDefault="00DF1040" w:rsidP="00731B42">
      <w:pPr>
        <w:pStyle w:val="Geenafstand"/>
        <w:jc w:val="center"/>
        <w:rPr>
          <w:color w:val="92D050"/>
          <w:sz w:val="52"/>
          <w:szCs w:val="52"/>
        </w:rPr>
      </w:pPr>
    </w:p>
    <w:p w14:paraId="2B434C00" w14:textId="77777777" w:rsidR="00DF1040" w:rsidRDefault="00DF1040" w:rsidP="00731B42">
      <w:pPr>
        <w:pStyle w:val="Geenafstand"/>
        <w:jc w:val="center"/>
        <w:rPr>
          <w:color w:val="92D050"/>
          <w:sz w:val="52"/>
          <w:szCs w:val="52"/>
        </w:rPr>
      </w:pPr>
    </w:p>
    <w:p w14:paraId="4FC75E89" w14:textId="77777777" w:rsidR="00DF1040" w:rsidRPr="00DF76F8" w:rsidRDefault="00DF1040" w:rsidP="00D966B0">
      <w:pPr>
        <w:pStyle w:val="Geenafstand"/>
        <w:rPr>
          <w:highlight w:val="cyan"/>
        </w:rPr>
      </w:pPr>
    </w:p>
    <w:p w14:paraId="2E829300" w14:textId="77777777" w:rsidR="00DF1040" w:rsidRPr="00DF76F8" w:rsidRDefault="00DF1040" w:rsidP="00D966B0">
      <w:pPr>
        <w:pStyle w:val="Geenafstand"/>
        <w:rPr>
          <w:highlight w:val="cyan"/>
        </w:rPr>
      </w:pPr>
    </w:p>
    <w:p w14:paraId="438F6078" w14:textId="3BC013D0" w:rsidR="00DF1040" w:rsidRPr="00DF76F8" w:rsidRDefault="00150CDB" w:rsidP="00D966B0">
      <w:pPr>
        <w:pStyle w:val="Geenafstand"/>
        <w:rPr>
          <w:highlight w:val="cyan"/>
        </w:rPr>
      </w:pPr>
      <w:r>
        <w:rPr>
          <w:noProof/>
        </w:rPr>
        <w:drawing>
          <wp:inline distT="0" distB="0" distL="0" distR="0" wp14:anchorId="58697105" wp14:editId="08FF24C6">
            <wp:extent cx="6263640" cy="2674620"/>
            <wp:effectExtent l="0" t="0" r="10160" b="0"/>
            <wp:docPr id="3" name="Afbeelding 2"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6263640" cy="2674620"/>
                    </a:xfrm>
                    <a:prstGeom prst="rect">
                      <a:avLst/>
                    </a:prstGeom>
                  </pic:spPr>
                </pic:pic>
              </a:graphicData>
            </a:graphic>
          </wp:inline>
        </w:drawing>
      </w:r>
    </w:p>
    <w:p w14:paraId="66975620" w14:textId="30A7B815" w:rsidR="0F8744A4" w:rsidRDefault="0F8744A4" w:rsidP="0F8744A4">
      <w:pPr>
        <w:pStyle w:val="Geenafstand"/>
        <w:rPr>
          <w:rFonts w:ascii="Cambria" w:hAnsiTheme="majorHAnsi" w:cs="Arial"/>
          <w:b/>
          <w:bCs/>
          <w:sz w:val="24"/>
          <w:szCs w:val="24"/>
        </w:rPr>
      </w:pPr>
    </w:p>
    <w:p w14:paraId="44468F75" w14:textId="7E7B04B5" w:rsidR="022D978B" w:rsidRDefault="022D978B" w:rsidP="022D978B">
      <w:pPr>
        <w:pStyle w:val="Geenafstand"/>
        <w:rPr>
          <w:rFonts w:ascii="Cambria" w:hAnsiTheme="majorHAnsi" w:cs="Arial"/>
          <w:b/>
          <w:bCs/>
          <w:sz w:val="24"/>
          <w:szCs w:val="24"/>
        </w:rPr>
      </w:pPr>
    </w:p>
    <w:p w14:paraId="6CEE36DC" w14:textId="714DC741" w:rsidR="022D978B" w:rsidRDefault="022D978B" w:rsidP="022D978B">
      <w:pPr>
        <w:pStyle w:val="Geenafstand"/>
        <w:rPr>
          <w:rFonts w:ascii="Cambria" w:hAnsiTheme="majorHAnsi" w:cs="Arial"/>
          <w:b/>
          <w:bCs/>
          <w:sz w:val="24"/>
          <w:szCs w:val="24"/>
        </w:rPr>
      </w:pPr>
    </w:p>
    <w:p w14:paraId="1F924191" w14:textId="1101693C" w:rsidR="022D978B" w:rsidRDefault="022D978B" w:rsidP="022D978B">
      <w:pPr>
        <w:pStyle w:val="Geenafstand"/>
        <w:rPr>
          <w:rFonts w:ascii="Cambria" w:hAnsiTheme="majorHAnsi" w:cs="Arial"/>
          <w:b/>
          <w:bCs/>
          <w:sz w:val="24"/>
          <w:szCs w:val="24"/>
        </w:rPr>
      </w:pPr>
    </w:p>
    <w:p w14:paraId="4A4D580D" w14:textId="5712A111" w:rsidR="022D978B" w:rsidRDefault="022D978B" w:rsidP="022D978B">
      <w:pPr>
        <w:pStyle w:val="Geenafstand"/>
        <w:rPr>
          <w:rFonts w:ascii="Cambria" w:hAnsiTheme="majorHAnsi" w:cs="Arial"/>
          <w:b/>
          <w:bCs/>
          <w:sz w:val="24"/>
          <w:szCs w:val="24"/>
        </w:rPr>
      </w:pPr>
    </w:p>
    <w:p w14:paraId="0D432BA5" w14:textId="5C942776" w:rsidR="022D978B" w:rsidRDefault="022D978B" w:rsidP="022D978B">
      <w:pPr>
        <w:pStyle w:val="Geenafstand"/>
        <w:rPr>
          <w:rFonts w:ascii="Cambria" w:hAnsiTheme="majorHAnsi" w:cs="Arial"/>
          <w:b/>
          <w:bCs/>
          <w:sz w:val="24"/>
          <w:szCs w:val="24"/>
        </w:rPr>
      </w:pPr>
    </w:p>
    <w:p w14:paraId="7A7B0EC7" w14:textId="77777777" w:rsidR="003C1E25" w:rsidRDefault="003C1E25" w:rsidP="022D978B">
      <w:pPr>
        <w:pStyle w:val="Geenafstand"/>
        <w:rPr>
          <w:rFonts w:ascii="Cambria" w:hAnsiTheme="majorHAnsi" w:cs="Arial"/>
          <w:b/>
          <w:bCs/>
          <w:sz w:val="24"/>
          <w:szCs w:val="24"/>
        </w:rPr>
      </w:pPr>
    </w:p>
    <w:p w14:paraId="4B919917" w14:textId="77777777" w:rsidR="003C1E25" w:rsidRDefault="003C1E25" w:rsidP="022D978B">
      <w:pPr>
        <w:pStyle w:val="Geenafstand"/>
        <w:rPr>
          <w:rFonts w:ascii="Cambria" w:hAnsiTheme="majorHAnsi" w:cs="Arial"/>
          <w:b/>
          <w:bCs/>
          <w:sz w:val="24"/>
          <w:szCs w:val="24"/>
        </w:rPr>
      </w:pPr>
    </w:p>
    <w:p w14:paraId="54C7B5C2" w14:textId="77777777" w:rsidR="003C1E25" w:rsidRDefault="003C1E25" w:rsidP="022D978B">
      <w:pPr>
        <w:pStyle w:val="Geenafstand"/>
        <w:rPr>
          <w:rFonts w:ascii="Cambria" w:hAnsiTheme="majorHAnsi" w:cs="Arial"/>
          <w:b/>
          <w:bCs/>
          <w:sz w:val="24"/>
          <w:szCs w:val="24"/>
        </w:rPr>
      </w:pPr>
    </w:p>
    <w:p w14:paraId="41171396" w14:textId="77777777" w:rsidR="003C1E25" w:rsidRDefault="003C1E25" w:rsidP="022D978B">
      <w:pPr>
        <w:pStyle w:val="Geenafstand"/>
        <w:rPr>
          <w:rFonts w:ascii="Cambria" w:hAnsiTheme="majorHAnsi" w:cs="Arial"/>
          <w:b/>
          <w:bCs/>
          <w:sz w:val="24"/>
          <w:szCs w:val="24"/>
        </w:rPr>
      </w:pPr>
    </w:p>
    <w:p w14:paraId="4DD2DD41" w14:textId="285B61D2" w:rsidR="00DF1040" w:rsidRPr="001509CC" w:rsidRDefault="00150CDB" w:rsidP="0F8744A4">
      <w:pPr>
        <w:pStyle w:val="Geenafstand"/>
        <w:rPr>
          <w:rFonts w:ascii="Cambria" w:hAnsiTheme="majorHAnsi" w:cs="Arial"/>
          <w:b/>
          <w:bCs/>
          <w:sz w:val="24"/>
          <w:szCs w:val="24"/>
        </w:rPr>
      </w:pPr>
      <w:r w:rsidRPr="0F8744A4">
        <w:rPr>
          <w:rFonts w:ascii="Cambria" w:hAnsiTheme="majorHAnsi" w:cs="Arial"/>
          <w:b/>
          <w:bCs/>
          <w:sz w:val="24"/>
          <w:szCs w:val="24"/>
        </w:rPr>
        <w:t>Inhoudsopgave:</w:t>
      </w:r>
    </w:p>
    <w:p w14:paraId="2D7EF296" w14:textId="77777777" w:rsidR="00DF1040" w:rsidRDefault="00DF1040" w:rsidP="00F72DBD">
      <w:pPr>
        <w:pStyle w:val="Geenafstand"/>
        <w:outlineLvl w:val="0"/>
        <w:rPr>
          <w:rFonts w:ascii="Cambria" w:hAnsiTheme="majorHAnsi" w:cs="Arial"/>
          <w:b/>
        </w:rPr>
      </w:pPr>
    </w:p>
    <w:p w14:paraId="7A2D3483" w14:textId="77777777" w:rsidR="00DF1040" w:rsidRPr="00841BB7" w:rsidRDefault="022D978B" w:rsidP="022D978B">
      <w:pPr>
        <w:pStyle w:val="Geenafstand"/>
        <w:outlineLvl w:val="0"/>
        <w:rPr>
          <w:rFonts w:ascii="Cambria" w:hAnsiTheme="majorHAnsi" w:cs="Arial"/>
          <w:b/>
          <w:bCs/>
          <w:i/>
          <w:iCs/>
          <w:highlight w:val="cyan"/>
        </w:rPr>
      </w:pPr>
      <w:r w:rsidRPr="022D978B">
        <w:rPr>
          <w:rFonts w:ascii="Cambria" w:hAnsiTheme="majorHAnsi" w:cs="Arial"/>
          <w:b/>
          <w:bCs/>
          <w:i/>
          <w:iCs/>
        </w:rPr>
        <w:t>Voorwoord</w:t>
      </w:r>
      <w:r w:rsidR="00150CDB">
        <w:tab/>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b/>
          <w:bCs/>
        </w:rPr>
        <w:t>3</w:t>
      </w:r>
    </w:p>
    <w:p w14:paraId="66C20F02" w14:textId="25C02D04" w:rsidR="00DF1040" w:rsidRDefault="00150CDB" w:rsidP="0F8744A4">
      <w:pPr>
        <w:pStyle w:val="Geenafstand"/>
        <w:rPr>
          <w:rFonts w:ascii="Cambria" w:hAnsiTheme="majorHAnsi" w:cs="Arial"/>
          <w:b/>
          <w:bCs/>
          <w:i/>
          <w:iCs/>
        </w:rPr>
      </w:pPr>
      <w:r w:rsidRPr="0F8744A4">
        <w:rPr>
          <w:rFonts w:ascii="Cambria" w:hAnsiTheme="majorHAnsi" w:cs="Arial"/>
          <w:b/>
          <w:bCs/>
          <w:i/>
          <w:iCs/>
        </w:rPr>
        <w:t>Hoofdstuk 1:</w:t>
      </w:r>
      <w:r>
        <w:tab/>
      </w:r>
      <w:r w:rsidRPr="0F8744A4">
        <w:rPr>
          <w:rFonts w:ascii="Cambria" w:hAnsiTheme="majorHAnsi" w:cs="Arial"/>
          <w:b/>
          <w:bCs/>
          <w:i/>
          <w:iCs/>
        </w:rPr>
        <w:t>Missie en visie</w:t>
      </w:r>
      <w:r>
        <w:tab/>
      </w:r>
      <w:r w:rsidRPr="0F8744A4">
        <w:rPr>
          <w:rFonts w:ascii="Cambria" w:hAnsiTheme="majorHAnsi" w:cs="Arial"/>
          <w:b/>
          <w:bCs/>
          <w:i/>
          <w:iCs/>
        </w:rPr>
        <w:t xml:space="preserve"> Kinderopvang Stampertjes</w:t>
      </w:r>
      <w:r>
        <w:tab/>
      </w:r>
      <w:r>
        <w:tab/>
      </w:r>
      <w:r>
        <w:tab/>
      </w:r>
      <w:r>
        <w:tab/>
      </w:r>
      <w:r w:rsidRPr="0F8744A4">
        <w:rPr>
          <w:rFonts w:ascii="Cambria" w:hAnsiTheme="majorHAnsi" w:cs="Arial"/>
          <w:b/>
          <w:bCs/>
        </w:rPr>
        <w:t>4</w:t>
      </w:r>
    </w:p>
    <w:p w14:paraId="3DC6B092" w14:textId="77777777" w:rsidR="00DF1040" w:rsidRPr="00D0376B" w:rsidRDefault="00150CDB" w:rsidP="00267B0F">
      <w:pPr>
        <w:pStyle w:val="Geenafstand"/>
        <w:numPr>
          <w:ilvl w:val="1"/>
          <w:numId w:val="35"/>
        </w:numPr>
        <w:rPr>
          <w:rFonts w:ascii="Cambria" w:hAnsiTheme="majorHAnsi" w:cs="Arial"/>
          <w:bCs/>
        </w:rPr>
      </w:pPr>
      <w:r w:rsidRPr="00D0376B">
        <w:rPr>
          <w:rFonts w:ascii="Cambria" w:hAnsiTheme="majorHAnsi" w:cs="Arial"/>
          <w:bCs/>
        </w:rPr>
        <w:t>Missie</w:t>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Pr>
          <w:rFonts w:ascii="Cambria" w:hAnsiTheme="majorHAnsi" w:cs="Arial"/>
        </w:rPr>
        <w:tab/>
        <w:t>4</w:t>
      </w:r>
    </w:p>
    <w:p w14:paraId="0A7099A6" w14:textId="77777777" w:rsidR="00DF1040" w:rsidRPr="00D0376B" w:rsidRDefault="00150CDB" w:rsidP="00841BB7">
      <w:pPr>
        <w:pStyle w:val="Geenafstand"/>
        <w:numPr>
          <w:ilvl w:val="1"/>
          <w:numId w:val="35"/>
        </w:numPr>
        <w:rPr>
          <w:rFonts w:ascii="Cambria" w:hAnsiTheme="majorHAnsi" w:cs="Arial"/>
          <w:bCs/>
        </w:rPr>
      </w:pPr>
      <w:r w:rsidRPr="00D0376B">
        <w:rPr>
          <w:rFonts w:ascii="Cambria" w:hAnsiTheme="majorHAnsi" w:cs="Arial"/>
          <w:bCs/>
        </w:rPr>
        <w:t>Visie</w:t>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Pr>
          <w:rFonts w:ascii="Cambria" w:hAnsiTheme="majorHAnsi" w:cs="Arial"/>
        </w:rPr>
        <w:tab/>
        <w:t>4</w:t>
      </w:r>
    </w:p>
    <w:p w14:paraId="1CC32928" w14:textId="77777777" w:rsidR="00DF1040" w:rsidRPr="008B528C" w:rsidRDefault="00150CDB" w:rsidP="008B528C">
      <w:pPr>
        <w:pStyle w:val="Geenafstand"/>
        <w:rPr>
          <w:rFonts w:ascii="Cambria" w:hAnsiTheme="majorHAnsi" w:cs="Arial"/>
          <w:b/>
          <w:bCs/>
          <w:i/>
        </w:rPr>
      </w:pPr>
      <w:r w:rsidRPr="008B528C">
        <w:rPr>
          <w:rFonts w:ascii="Cambria" w:hAnsiTheme="majorHAnsi" w:cs="Arial"/>
          <w:b/>
          <w:i/>
        </w:rPr>
        <w:t>Hoofdstuk 2:</w:t>
      </w:r>
      <w:r>
        <w:rPr>
          <w:rFonts w:ascii="Cambria" w:hAnsiTheme="majorHAnsi" w:cs="Arial"/>
          <w:b/>
          <w:i/>
        </w:rPr>
        <w:tab/>
        <w:t>De vier pedagogische doelen</w:t>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sidRPr="003C64DF">
        <w:rPr>
          <w:rFonts w:ascii="Cambria" w:hAnsiTheme="majorHAnsi" w:cs="Arial"/>
          <w:b/>
        </w:rPr>
        <w:t>5</w:t>
      </w:r>
    </w:p>
    <w:p w14:paraId="060EB1AF" w14:textId="77777777" w:rsidR="00DF1040" w:rsidRPr="00D0376B" w:rsidRDefault="00150CDB" w:rsidP="00841BB7">
      <w:pPr>
        <w:pStyle w:val="Geenafstand"/>
        <w:rPr>
          <w:rFonts w:ascii="Cambria" w:hAnsiTheme="majorHAnsi" w:cs="Arial"/>
        </w:rPr>
      </w:pPr>
      <w:r w:rsidRPr="00D0376B">
        <w:rPr>
          <w:rFonts w:ascii="Cambria" w:hAnsiTheme="majorHAnsi" w:cs="Arial"/>
        </w:rPr>
        <w:t>2.1</w:t>
      </w:r>
      <w:r>
        <w:rPr>
          <w:rFonts w:ascii="Cambria" w:hAnsiTheme="majorHAnsi" w:cs="Arial"/>
        </w:rPr>
        <w:tab/>
        <w:t>Emotionele ondersteuning</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5</w:t>
      </w:r>
    </w:p>
    <w:p w14:paraId="7CC34B5B" w14:textId="77777777" w:rsidR="00DF1040" w:rsidRPr="00D0376B" w:rsidRDefault="00150CDB" w:rsidP="00841BB7">
      <w:pPr>
        <w:pStyle w:val="Geenafstand"/>
        <w:rPr>
          <w:rFonts w:ascii="Cambria" w:hAnsiTheme="majorHAnsi" w:cs="Arial"/>
        </w:rPr>
      </w:pPr>
      <w:r w:rsidRPr="00D0376B">
        <w:rPr>
          <w:rFonts w:ascii="Cambria" w:hAnsiTheme="majorHAnsi" w:cs="Arial"/>
        </w:rPr>
        <w:t>2.2</w:t>
      </w:r>
      <w:r>
        <w:rPr>
          <w:rFonts w:ascii="Cambria" w:hAnsiTheme="majorHAnsi" w:cs="Arial"/>
        </w:rPr>
        <w:tab/>
        <w:t>Bevorderen persoonlijke competenties</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6</w:t>
      </w:r>
    </w:p>
    <w:p w14:paraId="1C38C818" w14:textId="77777777" w:rsidR="00210BEC" w:rsidRDefault="022D978B" w:rsidP="00841BB7">
      <w:pPr>
        <w:pStyle w:val="Geenafstand"/>
      </w:pPr>
      <w:r w:rsidRPr="022D978B">
        <w:rPr>
          <w:rFonts w:ascii="Cambria" w:hAnsiTheme="majorHAnsi" w:cs="Arial"/>
        </w:rPr>
        <w:t>2.3</w:t>
      </w:r>
      <w:r w:rsidR="00150CDB">
        <w:tab/>
      </w:r>
      <w:r w:rsidRPr="022D978B">
        <w:rPr>
          <w:rFonts w:ascii="Cambria" w:hAnsiTheme="majorHAnsi" w:cs="Arial"/>
        </w:rPr>
        <w:t>Bevorderen sociale competenties</w:t>
      </w:r>
      <w:r w:rsidR="00210BEC">
        <w:rPr>
          <w:rFonts w:ascii="Cambria" w:hAnsiTheme="majorHAnsi" w:cs="Arial"/>
        </w:rPr>
        <w:tab/>
      </w:r>
      <w:r w:rsidR="00210BEC">
        <w:rPr>
          <w:rFonts w:ascii="Cambria" w:hAnsiTheme="majorHAnsi" w:cs="Arial"/>
        </w:rPr>
        <w:tab/>
      </w:r>
      <w:r w:rsidR="00210BEC">
        <w:rPr>
          <w:rFonts w:ascii="Cambria" w:hAnsiTheme="majorHAnsi" w:cs="Arial"/>
        </w:rPr>
        <w:tab/>
      </w:r>
      <w:r w:rsidR="00210BEC">
        <w:rPr>
          <w:rFonts w:ascii="Cambria" w:hAnsiTheme="majorHAnsi" w:cs="Arial"/>
        </w:rPr>
        <w:tab/>
      </w:r>
      <w:r w:rsidR="00210BEC">
        <w:rPr>
          <w:rFonts w:ascii="Cambria" w:hAnsiTheme="majorHAnsi" w:cs="Arial"/>
        </w:rPr>
        <w:tab/>
      </w:r>
      <w:r w:rsidR="00210BEC">
        <w:rPr>
          <w:rFonts w:ascii="Cambria" w:hAnsiTheme="majorHAnsi" w:cs="Arial"/>
        </w:rPr>
        <w:tab/>
        <w:t>6</w:t>
      </w:r>
      <w:r w:rsidR="00150CDB">
        <w:tab/>
      </w:r>
    </w:p>
    <w:p w14:paraId="7F3546E5" w14:textId="54F37E15" w:rsidR="00DF1040" w:rsidRPr="00D0376B" w:rsidRDefault="00150CDB" w:rsidP="00841BB7">
      <w:pPr>
        <w:pStyle w:val="Geenafstand"/>
        <w:rPr>
          <w:rFonts w:ascii="Cambria" w:hAnsiTheme="majorHAnsi" w:cs="Arial"/>
        </w:rPr>
      </w:pPr>
      <w:r w:rsidRPr="00D0376B">
        <w:rPr>
          <w:rFonts w:ascii="Cambria" w:hAnsiTheme="majorHAnsi" w:cs="Arial"/>
        </w:rPr>
        <w:t>2.4</w:t>
      </w:r>
      <w:r>
        <w:rPr>
          <w:rFonts w:ascii="Cambria" w:hAnsiTheme="majorHAnsi" w:cs="Arial"/>
        </w:rPr>
        <w:tab/>
        <w:t>Overdracht van normen en waarden</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r>
      <w:r>
        <w:rPr>
          <w:rFonts w:ascii="Cambria" w:hAnsiTheme="majorHAnsi" w:cs="Arial"/>
        </w:rPr>
        <w:tab/>
        <w:t>7</w:t>
      </w:r>
    </w:p>
    <w:p w14:paraId="39EDC4A4" w14:textId="77777777" w:rsidR="00DF1040" w:rsidRPr="003C64DF" w:rsidRDefault="00150CDB" w:rsidP="00841BB7">
      <w:pPr>
        <w:pStyle w:val="Geenafstand"/>
        <w:rPr>
          <w:rFonts w:ascii="Cambria" w:hAnsiTheme="majorHAnsi" w:cs="Arial"/>
          <w:b/>
        </w:rPr>
      </w:pPr>
      <w:r>
        <w:rPr>
          <w:rFonts w:ascii="Cambria" w:hAnsiTheme="majorHAnsi" w:cs="Arial"/>
          <w:b/>
          <w:i/>
        </w:rPr>
        <w:t>Hoofdstuk 3:</w:t>
      </w:r>
      <w:r>
        <w:rPr>
          <w:rFonts w:ascii="Cambria" w:hAnsiTheme="majorHAnsi" w:cs="Arial"/>
          <w:b/>
          <w:i/>
        </w:rPr>
        <w:tab/>
        <w:t>Basisvoorwaarden</w:t>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rPr>
        <w:t>8</w:t>
      </w:r>
    </w:p>
    <w:p w14:paraId="719D8E62" w14:textId="77777777" w:rsidR="00DF1040" w:rsidRPr="00D0376B" w:rsidRDefault="00150CDB" w:rsidP="00841BB7">
      <w:pPr>
        <w:pStyle w:val="Geenafstand"/>
        <w:rPr>
          <w:rFonts w:ascii="Cambria" w:hAnsiTheme="majorHAnsi" w:cs="Arial"/>
        </w:rPr>
      </w:pPr>
      <w:r w:rsidRPr="00D0376B">
        <w:rPr>
          <w:rFonts w:ascii="Cambria" w:hAnsiTheme="majorHAnsi" w:cs="Arial"/>
        </w:rPr>
        <w:t>3.1</w:t>
      </w:r>
      <w:r>
        <w:rPr>
          <w:rFonts w:ascii="Cambria" w:hAnsiTheme="majorHAnsi" w:cs="Arial"/>
        </w:rPr>
        <w:tab/>
        <w:t>Groepsindeling</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8</w:t>
      </w:r>
    </w:p>
    <w:p w14:paraId="446C3864" w14:textId="77777777" w:rsidR="00DF1040" w:rsidRPr="00D0376B" w:rsidRDefault="00150CDB" w:rsidP="00841BB7">
      <w:pPr>
        <w:pStyle w:val="Geenafstand"/>
        <w:rPr>
          <w:rFonts w:ascii="Cambria" w:hAnsiTheme="majorHAnsi" w:cs="Arial"/>
        </w:rPr>
      </w:pPr>
      <w:r w:rsidRPr="00D0376B">
        <w:rPr>
          <w:rFonts w:ascii="Cambria" w:hAnsiTheme="majorHAnsi" w:cs="Arial"/>
        </w:rPr>
        <w:t>3.1.1</w:t>
      </w:r>
      <w:r>
        <w:rPr>
          <w:rFonts w:ascii="Cambria" w:hAnsiTheme="majorHAnsi" w:cs="Arial"/>
        </w:rPr>
        <w:tab/>
        <w:t>Groepsgrootte stam- en basisgroep</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8</w:t>
      </w:r>
    </w:p>
    <w:p w14:paraId="06BC38A9" w14:textId="77777777" w:rsidR="00DF1040" w:rsidRPr="00D0376B" w:rsidRDefault="00150CDB" w:rsidP="00841BB7">
      <w:pPr>
        <w:pStyle w:val="Geenafstand"/>
        <w:rPr>
          <w:rFonts w:ascii="Cambria" w:hAnsiTheme="majorHAnsi" w:cs="Arial"/>
        </w:rPr>
      </w:pPr>
      <w:r w:rsidRPr="00D0376B">
        <w:rPr>
          <w:rFonts w:ascii="Cambria" w:hAnsiTheme="majorHAnsi" w:cs="Arial"/>
        </w:rPr>
        <w:t>3.1.2</w:t>
      </w:r>
      <w:r>
        <w:rPr>
          <w:rFonts w:ascii="Cambria" w:hAnsiTheme="majorHAnsi" w:cs="Arial"/>
        </w:rPr>
        <w:tab/>
        <w:t>Samenvoegen van groepen</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8</w:t>
      </w:r>
    </w:p>
    <w:p w14:paraId="7DD6672F" w14:textId="2859AA44" w:rsidR="00DF1040" w:rsidRPr="00D0376B" w:rsidRDefault="00150CDB" w:rsidP="00841BB7">
      <w:pPr>
        <w:pStyle w:val="Geenafstand"/>
        <w:rPr>
          <w:rFonts w:ascii="Cambria" w:hAnsiTheme="majorHAnsi" w:cs="Arial"/>
        </w:rPr>
      </w:pPr>
      <w:r w:rsidRPr="00D0376B">
        <w:rPr>
          <w:rFonts w:ascii="Cambria" w:hAnsiTheme="majorHAnsi" w:cs="Arial"/>
        </w:rPr>
        <w:t>3.1.3</w:t>
      </w:r>
      <w:r>
        <w:rPr>
          <w:rFonts w:ascii="Cambria" w:hAnsiTheme="majorHAnsi" w:cs="Arial"/>
        </w:rPr>
        <w:tab/>
        <w:t>Activiteiten buiten stam- of basisgroep</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r>
      <w:r w:rsidR="00210BEC">
        <w:rPr>
          <w:rFonts w:ascii="Cambria" w:hAnsiTheme="majorHAnsi" w:cs="Arial"/>
        </w:rPr>
        <w:t>9</w:t>
      </w:r>
    </w:p>
    <w:p w14:paraId="25417455" w14:textId="77777777" w:rsidR="00DF1040" w:rsidRPr="00D0376B" w:rsidRDefault="00150CDB" w:rsidP="00841BB7">
      <w:pPr>
        <w:pStyle w:val="Geenafstand"/>
        <w:rPr>
          <w:rFonts w:ascii="Cambria" w:hAnsiTheme="majorHAnsi" w:cs="Arial"/>
        </w:rPr>
      </w:pPr>
      <w:r w:rsidRPr="00D0376B">
        <w:rPr>
          <w:rFonts w:ascii="Cambria" w:hAnsiTheme="majorHAnsi" w:cs="Arial"/>
        </w:rPr>
        <w:t>3.2</w:t>
      </w:r>
      <w:r>
        <w:rPr>
          <w:rFonts w:ascii="Cambria" w:hAnsiTheme="majorHAnsi" w:cs="Arial"/>
        </w:rPr>
        <w:tab/>
        <w:t>Groepsinrichting</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9</w:t>
      </w:r>
    </w:p>
    <w:p w14:paraId="5B1896E7" w14:textId="77777777" w:rsidR="00DF1040" w:rsidRPr="00D0376B" w:rsidRDefault="00150CDB" w:rsidP="00841BB7">
      <w:pPr>
        <w:pStyle w:val="Geenafstand"/>
        <w:rPr>
          <w:rFonts w:ascii="Cambria" w:hAnsiTheme="majorHAnsi" w:cs="Arial"/>
        </w:rPr>
      </w:pPr>
      <w:r w:rsidRPr="00D0376B">
        <w:rPr>
          <w:rFonts w:ascii="Cambria" w:hAnsiTheme="majorHAnsi" w:cs="Arial"/>
        </w:rPr>
        <w:t>3.3</w:t>
      </w:r>
      <w:r>
        <w:rPr>
          <w:rFonts w:ascii="Cambria" w:hAnsiTheme="majorHAnsi" w:cs="Arial"/>
        </w:rPr>
        <w:tab/>
        <w:t>Beleid veiligheid en gezondheid</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9</w:t>
      </w:r>
    </w:p>
    <w:p w14:paraId="5961F455" w14:textId="017989D7" w:rsidR="00DF1040" w:rsidRPr="00D0376B" w:rsidRDefault="022D978B" w:rsidP="022D978B">
      <w:pPr>
        <w:pStyle w:val="Geenafstand"/>
        <w:rPr>
          <w:rFonts w:ascii="Cambria" w:hAnsiTheme="majorHAnsi" w:cs="Arial"/>
        </w:rPr>
      </w:pPr>
      <w:r w:rsidRPr="022D978B">
        <w:rPr>
          <w:rFonts w:ascii="Cambria" w:hAnsiTheme="majorHAnsi" w:cs="Arial"/>
        </w:rPr>
        <w:t>3.3.1</w:t>
      </w:r>
      <w:r w:rsidR="00150CDB">
        <w:tab/>
      </w:r>
      <w:r w:rsidRPr="022D978B">
        <w:rPr>
          <w:rFonts w:ascii="Cambria" w:hAnsiTheme="majorHAnsi" w:cs="Arial"/>
        </w:rPr>
        <w:t>Het 4-ogen-principe</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10</w:t>
      </w:r>
    </w:p>
    <w:p w14:paraId="1DE7479C" w14:textId="151E3F96" w:rsidR="00DF1040" w:rsidRPr="00D0376B" w:rsidRDefault="022D978B" w:rsidP="022D978B">
      <w:pPr>
        <w:pStyle w:val="Geenafstand"/>
        <w:rPr>
          <w:rFonts w:ascii="Cambria" w:hAnsiTheme="majorHAnsi" w:cs="Arial"/>
        </w:rPr>
      </w:pPr>
      <w:r w:rsidRPr="022D978B">
        <w:rPr>
          <w:rFonts w:ascii="Cambria" w:hAnsiTheme="majorHAnsi" w:cs="Arial"/>
        </w:rPr>
        <w:t>3.3.2</w:t>
      </w:r>
      <w:r w:rsidR="00150CDB">
        <w:tab/>
      </w:r>
      <w:r w:rsidRPr="022D978B">
        <w:rPr>
          <w:rFonts w:ascii="Cambria" w:hAnsiTheme="majorHAnsi" w:cs="Arial"/>
        </w:rPr>
        <w:t>Achterwacht</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0</w:t>
      </w:r>
    </w:p>
    <w:p w14:paraId="4CB2E045" w14:textId="18FE165F" w:rsidR="00DF1040" w:rsidRPr="00D0376B" w:rsidRDefault="022D978B" w:rsidP="022D978B">
      <w:pPr>
        <w:pStyle w:val="Geenafstand"/>
        <w:rPr>
          <w:rFonts w:ascii="Cambria" w:hAnsiTheme="majorHAnsi" w:cs="Arial"/>
        </w:rPr>
      </w:pPr>
      <w:r w:rsidRPr="022D978B">
        <w:rPr>
          <w:rFonts w:ascii="Cambria" w:hAnsiTheme="majorHAnsi" w:cs="Arial"/>
        </w:rPr>
        <w:t>3.3.3</w:t>
      </w:r>
      <w:r w:rsidR="00150CDB">
        <w:tab/>
      </w:r>
      <w:r w:rsidRPr="022D978B">
        <w:rPr>
          <w:rFonts w:ascii="Cambria" w:hAnsiTheme="majorHAnsi" w:cs="Arial"/>
        </w:rPr>
        <w:t>Ziektebeleid</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0</w:t>
      </w:r>
    </w:p>
    <w:p w14:paraId="0552A48A" w14:textId="738C3E1A" w:rsidR="00DF1040" w:rsidRPr="00D0376B" w:rsidRDefault="022D978B" w:rsidP="022D978B">
      <w:pPr>
        <w:pStyle w:val="Geenafstand"/>
        <w:rPr>
          <w:rFonts w:ascii="Cambria" w:hAnsiTheme="majorHAnsi" w:cs="Arial"/>
        </w:rPr>
      </w:pPr>
      <w:r w:rsidRPr="022D978B">
        <w:rPr>
          <w:rFonts w:ascii="Cambria" w:hAnsiTheme="majorHAnsi" w:cs="Arial"/>
        </w:rPr>
        <w:t>3.3.4</w:t>
      </w:r>
      <w:r w:rsidR="00150CDB">
        <w:tab/>
      </w:r>
      <w:r w:rsidRPr="022D978B">
        <w:rPr>
          <w:rFonts w:ascii="Cambria" w:hAnsiTheme="majorHAnsi" w:cs="Arial"/>
        </w:rPr>
        <w:t>Gezonde leefstijl</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12</w:t>
      </w:r>
    </w:p>
    <w:p w14:paraId="4E7F0412" w14:textId="4C2AB60E" w:rsidR="00DF1040" w:rsidRPr="00D0376B" w:rsidRDefault="022D978B" w:rsidP="022D978B">
      <w:pPr>
        <w:pStyle w:val="Geenafstand"/>
        <w:rPr>
          <w:rFonts w:ascii="Cambria" w:hAnsiTheme="majorHAnsi" w:cs="Arial"/>
        </w:rPr>
      </w:pPr>
      <w:r w:rsidRPr="022D978B">
        <w:rPr>
          <w:rFonts w:ascii="Cambria" w:hAnsiTheme="majorHAnsi" w:cs="Arial"/>
        </w:rPr>
        <w:t>3.3.5</w:t>
      </w:r>
      <w:r w:rsidR="00150CDB">
        <w:tab/>
      </w:r>
      <w:r w:rsidRPr="022D978B">
        <w:rPr>
          <w:rFonts w:ascii="Cambria" w:hAnsiTheme="majorHAnsi" w:cs="Arial"/>
        </w:rPr>
        <w:t>Meldcode kindermishandeling en huiselijk geweld</w:t>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2</w:t>
      </w:r>
      <w:r w:rsidR="00150CDB">
        <w:br/>
      </w:r>
      <w:r w:rsidRPr="022D978B">
        <w:rPr>
          <w:rFonts w:ascii="Cambria" w:hAnsiTheme="majorHAnsi" w:cs="Arial"/>
          <w:b/>
          <w:bCs/>
          <w:i/>
          <w:iCs/>
        </w:rPr>
        <w:t>Hoofdstuk 4:</w:t>
      </w:r>
      <w:r w:rsidR="00150CDB">
        <w:tab/>
      </w:r>
      <w:r w:rsidRPr="022D978B">
        <w:rPr>
          <w:rFonts w:ascii="Cambria" w:hAnsiTheme="majorHAnsi" w:cs="Arial"/>
          <w:b/>
          <w:bCs/>
          <w:i/>
          <w:iCs/>
        </w:rPr>
        <w:t>Pedagogische werkwijze</w:t>
      </w:r>
      <w:r w:rsidR="00150CDB">
        <w:tab/>
      </w:r>
      <w:r w:rsidR="00150CDB">
        <w:tab/>
      </w:r>
      <w:r w:rsidR="00150CDB">
        <w:tab/>
      </w:r>
      <w:r w:rsidR="00150CDB">
        <w:tab/>
      </w:r>
      <w:r w:rsidR="00150CDB">
        <w:tab/>
      </w:r>
      <w:r w:rsidR="00150CDB">
        <w:tab/>
      </w:r>
      <w:r w:rsidR="00210BEC">
        <w:rPr>
          <w:rFonts w:ascii="Cambria" w:hAnsiTheme="majorHAnsi" w:cs="Arial"/>
          <w:b/>
          <w:bCs/>
        </w:rPr>
        <w:t>13</w:t>
      </w:r>
    </w:p>
    <w:p w14:paraId="79CBFA61" w14:textId="480C5EC9" w:rsidR="00DF1040" w:rsidRPr="00D0376B" w:rsidRDefault="022D978B" w:rsidP="022D978B">
      <w:pPr>
        <w:pStyle w:val="Geenafstand"/>
        <w:rPr>
          <w:rFonts w:ascii="Cambria" w:hAnsiTheme="majorHAnsi" w:cs="Arial"/>
        </w:rPr>
      </w:pPr>
      <w:r w:rsidRPr="022D978B">
        <w:rPr>
          <w:rFonts w:ascii="Cambria" w:hAnsiTheme="majorHAnsi" w:cs="Arial"/>
        </w:rPr>
        <w:t>4.1</w:t>
      </w:r>
      <w:r w:rsidR="00150CDB">
        <w:tab/>
      </w:r>
      <w:r w:rsidRPr="022D978B">
        <w:rPr>
          <w:rFonts w:ascii="Cambria" w:hAnsiTheme="majorHAnsi" w:cs="Arial"/>
        </w:rPr>
        <w:t>Mentorschap</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3</w:t>
      </w:r>
    </w:p>
    <w:p w14:paraId="21516542" w14:textId="30C9A32E" w:rsidR="00DF1040" w:rsidRPr="00D0376B" w:rsidRDefault="022D978B" w:rsidP="022D978B">
      <w:pPr>
        <w:pStyle w:val="Geenafstand"/>
        <w:rPr>
          <w:rFonts w:ascii="Cambria" w:hAnsiTheme="majorHAnsi" w:cs="Arial"/>
        </w:rPr>
      </w:pPr>
      <w:r w:rsidRPr="022D978B">
        <w:rPr>
          <w:rFonts w:ascii="Cambria" w:hAnsiTheme="majorHAnsi" w:cs="Arial"/>
        </w:rPr>
        <w:t>4.2</w:t>
      </w:r>
      <w:r w:rsidR="00150CDB">
        <w:tab/>
      </w:r>
      <w:r w:rsidRPr="022D978B">
        <w:rPr>
          <w:rFonts w:ascii="Cambria" w:hAnsiTheme="majorHAnsi" w:cs="Arial"/>
        </w:rPr>
        <w:t>Wennen</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3</w:t>
      </w:r>
    </w:p>
    <w:p w14:paraId="4AA65EEE" w14:textId="264CC95D" w:rsidR="00DF1040" w:rsidRPr="00D0376B" w:rsidRDefault="022D978B" w:rsidP="022D978B">
      <w:pPr>
        <w:pStyle w:val="Geenafstand"/>
        <w:rPr>
          <w:rFonts w:ascii="Cambria" w:hAnsiTheme="majorHAnsi" w:cs="Arial"/>
        </w:rPr>
      </w:pPr>
      <w:r w:rsidRPr="022D978B">
        <w:rPr>
          <w:rFonts w:ascii="Cambria" w:hAnsiTheme="majorHAnsi" w:cs="Arial"/>
        </w:rPr>
        <w:t>4.3</w:t>
      </w:r>
      <w:r w:rsidR="00150CDB">
        <w:tab/>
      </w:r>
      <w:r w:rsidRPr="022D978B">
        <w:rPr>
          <w:rFonts w:ascii="Cambria" w:hAnsiTheme="majorHAnsi" w:cs="Arial"/>
        </w:rPr>
        <w:t>Voorbereiding op het basisonderwijs</w:t>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4</w:t>
      </w:r>
    </w:p>
    <w:p w14:paraId="6B94B503" w14:textId="265C2DB2" w:rsidR="00DF1040" w:rsidRPr="00D0376B" w:rsidRDefault="022D978B" w:rsidP="022D978B">
      <w:pPr>
        <w:pStyle w:val="Geenafstand"/>
        <w:rPr>
          <w:rFonts w:ascii="Cambria" w:hAnsiTheme="majorHAnsi" w:cs="Arial"/>
        </w:rPr>
      </w:pPr>
      <w:r w:rsidRPr="022D978B">
        <w:rPr>
          <w:rFonts w:ascii="Cambria" w:hAnsiTheme="majorHAnsi" w:cs="Arial"/>
        </w:rPr>
        <w:t>4.4</w:t>
      </w:r>
      <w:r w:rsidR="00150CDB">
        <w:tab/>
      </w:r>
      <w:r w:rsidRPr="022D978B">
        <w:rPr>
          <w:rFonts w:ascii="Cambria" w:hAnsiTheme="majorHAnsi" w:cs="Arial"/>
        </w:rPr>
        <w:t>Kind-volg-systeem</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5</w:t>
      </w:r>
    </w:p>
    <w:p w14:paraId="42F12B27" w14:textId="144031D1" w:rsidR="00DF1040" w:rsidRPr="00D0376B" w:rsidRDefault="022D978B" w:rsidP="022D978B">
      <w:pPr>
        <w:pStyle w:val="Geenafstand"/>
        <w:rPr>
          <w:rFonts w:ascii="Cambria" w:hAnsiTheme="majorHAnsi" w:cs="Arial"/>
        </w:rPr>
      </w:pPr>
      <w:r w:rsidRPr="022D978B">
        <w:rPr>
          <w:rFonts w:ascii="Cambria" w:hAnsiTheme="majorHAnsi" w:cs="Arial"/>
        </w:rPr>
        <w:t>4.5</w:t>
      </w:r>
      <w:r w:rsidR="00150CDB">
        <w:tab/>
      </w:r>
      <w:r w:rsidRPr="022D978B">
        <w:rPr>
          <w:rFonts w:ascii="Cambria" w:hAnsiTheme="majorHAnsi" w:cs="Arial"/>
        </w:rPr>
        <w:t>Overdracht naar basisschool en BSO</w:t>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6</w:t>
      </w:r>
    </w:p>
    <w:p w14:paraId="391142C5" w14:textId="5BA25424" w:rsidR="00DF1040" w:rsidRPr="00D0376B" w:rsidRDefault="022D978B" w:rsidP="022D978B">
      <w:pPr>
        <w:pStyle w:val="Geenafstand"/>
        <w:rPr>
          <w:rFonts w:ascii="Cambria" w:hAnsiTheme="majorHAnsi" w:cs="Arial"/>
        </w:rPr>
      </w:pPr>
      <w:r w:rsidRPr="022D978B">
        <w:rPr>
          <w:rFonts w:ascii="Cambria" w:hAnsiTheme="majorHAnsi" w:cs="Arial"/>
        </w:rPr>
        <w:t>4.6</w:t>
      </w:r>
      <w:r w:rsidR="00150CDB">
        <w:tab/>
      </w:r>
      <w:r w:rsidRPr="022D978B">
        <w:rPr>
          <w:rFonts w:ascii="Cambria" w:hAnsiTheme="majorHAnsi" w:cs="Arial"/>
        </w:rPr>
        <w:t>Signaleren van een zorg</w:t>
      </w:r>
      <w:r w:rsidR="00150CDB">
        <w:tab/>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6</w:t>
      </w:r>
    </w:p>
    <w:p w14:paraId="663B63F8" w14:textId="773AD6A6" w:rsidR="00DF1040" w:rsidRPr="003C64DF" w:rsidRDefault="00150CDB" w:rsidP="00841BB7">
      <w:pPr>
        <w:pStyle w:val="Geenafstand"/>
        <w:rPr>
          <w:rFonts w:ascii="Cambria" w:hAnsiTheme="majorHAnsi" w:cs="Arial"/>
          <w:b/>
        </w:rPr>
      </w:pPr>
      <w:r>
        <w:rPr>
          <w:rFonts w:ascii="Cambria" w:hAnsiTheme="majorHAnsi" w:cs="Arial"/>
          <w:b/>
          <w:i/>
        </w:rPr>
        <w:t>Hoofdstuk 5:</w:t>
      </w:r>
      <w:r>
        <w:rPr>
          <w:rFonts w:ascii="Cambria" w:hAnsiTheme="majorHAnsi" w:cs="Arial"/>
          <w:b/>
          <w:i/>
        </w:rPr>
        <w:tab/>
        <w:t>Personeel</w:t>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sidR="00210BEC">
        <w:rPr>
          <w:rFonts w:ascii="Cambria" w:hAnsiTheme="majorHAnsi" w:cs="Arial"/>
          <w:b/>
        </w:rPr>
        <w:t>17</w:t>
      </w:r>
    </w:p>
    <w:p w14:paraId="0F770A39" w14:textId="59E7DFCC" w:rsidR="00DF1040" w:rsidRPr="00D0376B" w:rsidRDefault="00150CDB" w:rsidP="00841BB7">
      <w:pPr>
        <w:pStyle w:val="Geenafstand"/>
        <w:rPr>
          <w:rFonts w:ascii="Cambria" w:hAnsiTheme="majorHAnsi" w:cs="Arial"/>
        </w:rPr>
      </w:pPr>
      <w:r w:rsidRPr="00D0376B">
        <w:rPr>
          <w:rFonts w:ascii="Cambria" w:hAnsiTheme="majorHAnsi" w:cs="Arial"/>
        </w:rPr>
        <w:t>5.1</w:t>
      </w:r>
      <w:r>
        <w:rPr>
          <w:rFonts w:ascii="Cambria" w:hAnsiTheme="majorHAnsi" w:cs="Arial"/>
        </w:rPr>
        <w:tab/>
        <w:t>Beroepskrachten</w:t>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r>
      <w:r w:rsidR="00210BEC">
        <w:rPr>
          <w:rFonts w:ascii="Cambria" w:hAnsiTheme="majorHAnsi" w:cs="Arial"/>
        </w:rPr>
        <w:t>17</w:t>
      </w:r>
    </w:p>
    <w:p w14:paraId="64CFDA1D" w14:textId="16D46C0F" w:rsidR="00DF1040" w:rsidRPr="00D0376B" w:rsidRDefault="022D978B" w:rsidP="022D978B">
      <w:pPr>
        <w:pStyle w:val="Geenafstand"/>
        <w:rPr>
          <w:rFonts w:ascii="Cambria" w:hAnsiTheme="majorHAnsi" w:cs="Arial"/>
        </w:rPr>
      </w:pPr>
      <w:r w:rsidRPr="022D978B">
        <w:rPr>
          <w:rFonts w:ascii="Cambria" w:hAnsiTheme="majorHAnsi" w:cs="Arial"/>
        </w:rPr>
        <w:t>5.2</w:t>
      </w:r>
      <w:r w:rsidR="00150CDB">
        <w:tab/>
      </w:r>
      <w:r w:rsidRPr="022D978B">
        <w:rPr>
          <w:rFonts w:ascii="Cambria" w:hAnsiTheme="majorHAnsi" w:cs="Arial"/>
        </w:rPr>
        <w:t>Ondersteuning en nascholing van beroepskrachten</w:t>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7</w:t>
      </w:r>
    </w:p>
    <w:p w14:paraId="14EF6739" w14:textId="7F0309C1" w:rsidR="00DF1040" w:rsidRDefault="022D978B" w:rsidP="022D978B">
      <w:pPr>
        <w:pStyle w:val="Geenafstand"/>
        <w:rPr>
          <w:rFonts w:ascii="Cambria" w:hAnsiTheme="majorHAnsi" w:cs="Arial"/>
        </w:rPr>
      </w:pPr>
      <w:r w:rsidRPr="022D978B">
        <w:rPr>
          <w:rFonts w:ascii="Cambria" w:hAnsiTheme="majorHAnsi" w:cs="Arial"/>
        </w:rPr>
        <w:t>5.3</w:t>
      </w:r>
      <w:r w:rsidR="00150CDB">
        <w:tab/>
      </w:r>
      <w:r w:rsidRPr="022D978B">
        <w:rPr>
          <w:rFonts w:ascii="Cambria" w:hAnsiTheme="majorHAnsi" w:cs="Arial"/>
        </w:rPr>
        <w:t>Beroepskrachten in opleiding</w:t>
      </w:r>
      <w:r w:rsidR="00150CDB">
        <w:tab/>
      </w:r>
      <w:r w:rsidR="00150CDB">
        <w:tab/>
      </w:r>
      <w:r w:rsidR="00150CDB">
        <w:tab/>
      </w:r>
      <w:r w:rsidR="00150CDB">
        <w:tab/>
      </w:r>
      <w:r w:rsidR="00150CDB">
        <w:tab/>
      </w:r>
      <w:r w:rsidR="00150CDB">
        <w:tab/>
      </w:r>
      <w:r w:rsidR="00150CDB">
        <w:tab/>
      </w:r>
      <w:r w:rsidRPr="022D978B">
        <w:rPr>
          <w:rFonts w:ascii="Cambria" w:hAnsiTheme="majorHAnsi" w:cs="Arial"/>
        </w:rPr>
        <w:t>1</w:t>
      </w:r>
      <w:r w:rsidR="00210BEC">
        <w:rPr>
          <w:rFonts w:ascii="Cambria" w:hAnsiTheme="majorHAnsi" w:cs="Arial"/>
        </w:rPr>
        <w:t>8</w:t>
      </w:r>
    </w:p>
    <w:p w14:paraId="4399A053" w14:textId="6FCEE8E6" w:rsidR="00FE27AE" w:rsidRDefault="022D978B" w:rsidP="022D978B">
      <w:pPr>
        <w:pStyle w:val="Geenafstand"/>
        <w:tabs>
          <w:tab w:val="left" w:pos="708"/>
          <w:tab w:val="left" w:pos="1416"/>
          <w:tab w:val="left" w:pos="2124"/>
          <w:tab w:val="left" w:pos="7770"/>
          <w:tab w:val="left" w:pos="7875"/>
        </w:tabs>
        <w:rPr>
          <w:rFonts w:ascii="Cambria" w:hAnsiTheme="majorHAnsi" w:cs="Arial"/>
        </w:rPr>
      </w:pPr>
      <w:r w:rsidRPr="022D978B">
        <w:rPr>
          <w:rFonts w:ascii="Cambria" w:hAnsiTheme="majorHAnsi" w:cs="Arial"/>
        </w:rPr>
        <w:t>5.4</w:t>
      </w:r>
      <w:r w:rsidR="00150CDB">
        <w:tab/>
      </w:r>
      <w:r w:rsidRPr="022D978B">
        <w:rPr>
          <w:rFonts w:ascii="Cambria" w:hAnsiTheme="majorHAnsi" w:cs="Arial"/>
        </w:rPr>
        <w:t>Beleidsmedewerker</w:t>
      </w:r>
      <w:r w:rsidR="00150CDB">
        <w:tab/>
      </w:r>
      <w:r w:rsidR="00210BEC">
        <w:rPr>
          <w:rFonts w:ascii="Cambria" w:hAnsiTheme="majorHAnsi" w:cs="Arial"/>
        </w:rPr>
        <w:t>19</w:t>
      </w:r>
    </w:p>
    <w:p w14:paraId="3F57C3A2" w14:textId="44BE2829" w:rsidR="00DF1040" w:rsidRPr="00D0376B" w:rsidRDefault="022D978B" w:rsidP="022D978B">
      <w:pPr>
        <w:pStyle w:val="Geenafstand"/>
        <w:rPr>
          <w:rFonts w:ascii="Cambria" w:hAnsiTheme="majorHAnsi" w:cs="Arial"/>
        </w:rPr>
      </w:pPr>
      <w:r w:rsidRPr="022D978B">
        <w:rPr>
          <w:rFonts w:ascii="Cambria" w:hAnsiTheme="majorHAnsi" w:cs="Arial"/>
        </w:rPr>
        <w:t>5.5</w:t>
      </w:r>
      <w:r w:rsidR="00FE27AE">
        <w:tab/>
      </w:r>
      <w:r w:rsidRPr="022D978B">
        <w:rPr>
          <w:rFonts w:ascii="Cambria" w:hAnsiTheme="majorHAnsi" w:cs="Arial"/>
        </w:rPr>
        <w:t>Pedagogisch coach</w:t>
      </w:r>
      <w:r w:rsidR="00FE27AE">
        <w:tab/>
      </w:r>
      <w:r w:rsidR="00FE27AE">
        <w:tab/>
      </w:r>
      <w:r w:rsidR="00FE27AE">
        <w:tab/>
      </w:r>
      <w:r w:rsidR="00FE27AE">
        <w:tab/>
      </w:r>
      <w:r w:rsidR="00FE27AE">
        <w:tab/>
      </w:r>
      <w:r w:rsidR="00FE27AE">
        <w:tab/>
      </w:r>
      <w:r w:rsidR="00FE27AE">
        <w:tab/>
      </w:r>
      <w:r w:rsidR="00FE27AE">
        <w:tab/>
      </w:r>
      <w:r w:rsidR="00210BEC">
        <w:rPr>
          <w:rFonts w:ascii="Cambria" w:hAnsiTheme="majorHAnsi" w:cs="Arial"/>
        </w:rPr>
        <w:t>19</w:t>
      </w:r>
    </w:p>
    <w:p w14:paraId="24F8F419" w14:textId="78CF1E00" w:rsidR="00DF1040" w:rsidRPr="00D0376B" w:rsidRDefault="022D978B" w:rsidP="022D978B">
      <w:pPr>
        <w:pStyle w:val="Geenafstand"/>
        <w:rPr>
          <w:rFonts w:ascii="Cambria" w:hAnsiTheme="majorHAnsi" w:cs="Arial"/>
        </w:rPr>
      </w:pPr>
      <w:r w:rsidRPr="022D978B">
        <w:rPr>
          <w:rFonts w:ascii="Cambria" w:hAnsiTheme="majorHAnsi" w:cs="Arial"/>
        </w:rPr>
        <w:t>5.6</w:t>
      </w:r>
      <w:r w:rsidR="00150CDB">
        <w:tab/>
      </w:r>
      <w:r w:rsidRPr="022D978B">
        <w:rPr>
          <w:rFonts w:ascii="Cambria" w:hAnsiTheme="majorHAnsi" w:cs="Arial"/>
        </w:rPr>
        <w:t>Vrijwilligers</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w:t>
      </w:r>
      <w:r w:rsidR="00210BEC">
        <w:rPr>
          <w:rFonts w:ascii="Cambria" w:hAnsiTheme="majorHAnsi" w:cs="Arial"/>
        </w:rPr>
        <w:t>0</w:t>
      </w:r>
    </w:p>
    <w:p w14:paraId="7DB9192D" w14:textId="394864D7" w:rsidR="00DF1040" w:rsidRPr="00D0376B" w:rsidRDefault="022D978B" w:rsidP="022D978B">
      <w:pPr>
        <w:pStyle w:val="Geenafstand"/>
        <w:rPr>
          <w:rFonts w:ascii="Cambria" w:hAnsiTheme="majorHAnsi" w:cs="Arial"/>
        </w:rPr>
      </w:pPr>
      <w:r w:rsidRPr="022D978B">
        <w:rPr>
          <w:rFonts w:ascii="Cambria" w:hAnsiTheme="majorHAnsi" w:cs="Arial"/>
          <w:b/>
          <w:bCs/>
          <w:i/>
          <w:iCs/>
        </w:rPr>
        <w:t>Hoofdstuk 6:</w:t>
      </w:r>
      <w:r w:rsidR="00150CDB">
        <w:tab/>
      </w:r>
      <w:r w:rsidRPr="022D978B">
        <w:rPr>
          <w:rFonts w:ascii="Cambria" w:hAnsiTheme="majorHAnsi" w:cs="Arial"/>
          <w:b/>
          <w:bCs/>
          <w:i/>
          <w:iCs/>
        </w:rPr>
        <w:t>Ouders</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b/>
          <w:bCs/>
        </w:rPr>
        <w:t>2</w:t>
      </w:r>
      <w:r w:rsidR="00210BEC">
        <w:rPr>
          <w:rFonts w:ascii="Cambria" w:hAnsiTheme="majorHAnsi" w:cs="Arial"/>
          <w:b/>
          <w:bCs/>
        </w:rPr>
        <w:t>0</w:t>
      </w:r>
      <w:r w:rsidR="00150CDB">
        <w:br/>
      </w:r>
      <w:r w:rsidRPr="022D978B">
        <w:rPr>
          <w:rFonts w:ascii="Cambria" w:hAnsiTheme="majorHAnsi" w:cs="Arial"/>
        </w:rPr>
        <w:t>6.1</w:t>
      </w:r>
      <w:r w:rsidR="00150CDB">
        <w:tab/>
      </w:r>
      <w:r w:rsidRPr="022D978B">
        <w:rPr>
          <w:rFonts w:ascii="Cambria" w:hAnsiTheme="majorHAnsi" w:cs="Arial"/>
        </w:rPr>
        <w:t>Ouderbetrokkenheid</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w:t>
      </w:r>
      <w:r w:rsidR="00210BEC">
        <w:rPr>
          <w:rFonts w:ascii="Cambria" w:hAnsiTheme="majorHAnsi" w:cs="Arial"/>
        </w:rPr>
        <w:t>0</w:t>
      </w:r>
    </w:p>
    <w:p w14:paraId="4107D918" w14:textId="2FB2E9C4" w:rsidR="00DF1040" w:rsidRPr="00D0376B" w:rsidRDefault="022D978B" w:rsidP="022D978B">
      <w:pPr>
        <w:pStyle w:val="Geenafstand"/>
        <w:rPr>
          <w:rFonts w:ascii="Cambria" w:hAnsiTheme="majorHAnsi" w:cs="Arial"/>
        </w:rPr>
      </w:pPr>
      <w:r w:rsidRPr="022D978B">
        <w:rPr>
          <w:rFonts w:ascii="Cambria" w:hAnsiTheme="majorHAnsi" w:cs="Arial"/>
        </w:rPr>
        <w:t>6.2</w:t>
      </w:r>
      <w:r w:rsidR="00150CDB">
        <w:tab/>
      </w:r>
      <w:r w:rsidRPr="022D978B">
        <w:rPr>
          <w:rFonts w:ascii="Cambria" w:hAnsiTheme="majorHAnsi" w:cs="Arial"/>
        </w:rPr>
        <w:t>Oudercommissie</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w:t>
      </w:r>
      <w:r w:rsidR="00210BEC">
        <w:rPr>
          <w:rFonts w:ascii="Cambria" w:hAnsiTheme="majorHAnsi" w:cs="Arial"/>
        </w:rPr>
        <w:t>0</w:t>
      </w:r>
      <w:r w:rsidR="00150CDB">
        <w:tab/>
      </w:r>
    </w:p>
    <w:p w14:paraId="65205066" w14:textId="19CA122D" w:rsidR="00DF1040" w:rsidRPr="00D0376B" w:rsidRDefault="022D978B" w:rsidP="022D978B">
      <w:pPr>
        <w:pStyle w:val="Geenafstand"/>
        <w:rPr>
          <w:rFonts w:ascii="Cambria" w:hAnsiTheme="majorHAnsi" w:cs="Arial"/>
        </w:rPr>
      </w:pPr>
      <w:r w:rsidRPr="022D978B">
        <w:rPr>
          <w:rFonts w:ascii="Cambria" w:hAnsiTheme="majorHAnsi" w:cs="Arial"/>
        </w:rPr>
        <w:t>6.3</w:t>
      </w:r>
      <w:r w:rsidR="00150CDB">
        <w:tab/>
      </w:r>
      <w:r w:rsidRPr="022D978B">
        <w:rPr>
          <w:rFonts w:ascii="Cambria" w:hAnsiTheme="majorHAnsi" w:cs="Arial"/>
        </w:rPr>
        <w:t>Extra dagdelen</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w:t>
      </w:r>
      <w:r w:rsidR="00210BEC">
        <w:rPr>
          <w:rFonts w:ascii="Cambria" w:hAnsiTheme="majorHAnsi" w:cs="Arial"/>
        </w:rPr>
        <w:t>1</w:t>
      </w:r>
    </w:p>
    <w:p w14:paraId="23B93B5D" w14:textId="3469F77E" w:rsidR="00DF1040" w:rsidRPr="00D0376B" w:rsidRDefault="022D978B" w:rsidP="022D978B">
      <w:pPr>
        <w:pStyle w:val="Geenafstand"/>
        <w:rPr>
          <w:rFonts w:ascii="Cambria" w:hAnsiTheme="majorHAnsi" w:cs="Arial"/>
        </w:rPr>
      </w:pPr>
      <w:r w:rsidRPr="022D978B">
        <w:rPr>
          <w:rFonts w:ascii="Cambria" w:hAnsiTheme="majorHAnsi" w:cs="Arial"/>
        </w:rPr>
        <w:t>6.4</w:t>
      </w:r>
      <w:r w:rsidR="00150CDB">
        <w:tab/>
      </w:r>
      <w:r w:rsidRPr="022D978B">
        <w:rPr>
          <w:rFonts w:ascii="Cambria" w:hAnsiTheme="majorHAnsi" w:cs="Arial"/>
        </w:rPr>
        <w:t>Sociale media</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w:t>
      </w:r>
      <w:r w:rsidR="00210BEC">
        <w:rPr>
          <w:rFonts w:ascii="Cambria" w:hAnsiTheme="majorHAnsi" w:cs="Arial"/>
        </w:rPr>
        <w:t>1</w:t>
      </w:r>
    </w:p>
    <w:p w14:paraId="14271E41" w14:textId="56713CEA" w:rsidR="00DF1040" w:rsidRPr="00D0376B" w:rsidRDefault="022D978B" w:rsidP="022D978B">
      <w:pPr>
        <w:pStyle w:val="Geenafstand"/>
        <w:rPr>
          <w:rFonts w:ascii="Cambria" w:hAnsiTheme="majorHAnsi" w:cs="Arial"/>
        </w:rPr>
      </w:pPr>
      <w:r w:rsidRPr="022D978B">
        <w:rPr>
          <w:rFonts w:ascii="Cambria" w:hAnsiTheme="majorHAnsi" w:cs="Arial"/>
        </w:rPr>
        <w:t>6.5</w:t>
      </w:r>
      <w:r w:rsidR="00150CDB">
        <w:tab/>
      </w:r>
      <w:r w:rsidRPr="022D978B">
        <w:rPr>
          <w:rFonts w:ascii="Cambria" w:hAnsiTheme="majorHAnsi" w:cs="Arial"/>
        </w:rPr>
        <w:t>Privacy</w:t>
      </w:r>
      <w:r w:rsidR="00150CDB">
        <w:tab/>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w:t>
      </w:r>
      <w:r w:rsidR="00210BEC">
        <w:rPr>
          <w:rFonts w:ascii="Cambria" w:hAnsiTheme="majorHAnsi" w:cs="Arial"/>
        </w:rPr>
        <w:t>1</w:t>
      </w:r>
    </w:p>
    <w:p w14:paraId="3BC05152" w14:textId="555A2AEF" w:rsidR="00DF1040" w:rsidRPr="00D0376B" w:rsidRDefault="022D978B" w:rsidP="022D978B">
      <w:pPr>
        <w:pStyle w:val="Geenafstand"/>
        <w:rPr>
          <w:rFonts w:ascii="Cambria" w:hAnsiTheme="majorHAnsi" w:cs="Arial"/>
        </w:rPr>
      </w:pPr>
      <w:r w:rsidRPr="022D978B">
        <w:rPr>
          <w:rFonts w:ascii="Cambria" w:hAnsiTheme="majorHAnsi" w:cs="Arial"/>
        </w:rPr>
        <w:t>6.6</w:t>
      </w:r>
      <w:r w:rsidR="00150CDB">
        <w:tab/>
      </w:r>
      <w:r w:rsidRPr="022D978B">
        <w:rPr>
          <w:rFonts w:ascii="Cambria" w:hAnsiTheme="majorHAnsi" w:cs="Arial"/>
        </w:rPr>
        <w:t>Klachtenreglement</w:t>
      </w:r>
      <w:r w:rsidR="00150CDB">
        <w:tab/>
      </w:r>
      <w:r w:rsidR="00150CDB">
        <w:tab/>
      </w:r>
      <w:r w:rsidR="00150CDB">
        <w:tab/>
      </w:r>
      <w:r w:rsidR="00150CDB">
        <w:tab/>
      </w:r>
      <w:r w:rsidR="00150CDB">
        <w:tab/>
      </w:r>
      <w:r w:rsidR="00150CDB">
        <w:tab/>
      </w:r>
      <w:r w:rsidR="00150CDB">
        <w:tab/>
      </w:r>
      <w:r w:rsidR="00150CDB">
        <w:tab/>
      </w:r>
      <w:r w:rsidR="63CAD3E7" w:rsidRPr="63CAD3E7">
        <w:rPr>
          <w:rFonts w:ascii="Cambria" w:hAnsiTheme="majorHAnsi" w:cs="Arial"/>
        </w:rPr>
        <w:t>2</w:t>
      </w:r>
      <w:r w:rsidR="00210BEC">
        <w:rPr>
          <w:rFonts w:ascii="Cambria" w:hAnsiTheme="majorHAnsi" w:cs="Arial"/>
        </w:rPr>
        <w:t>2</w:t>
      </w:r>
    </w:p>
    <w:p w14:paraId="1E1E21E8" w14:textId="77777777" w:rsidR="00210BEC" w:rsidRDefault="00210BEC" w:rsidP="0F8744A4">
      <w:pPr>
        <w:pStyle w:val="Geenafstand"/>
        <w:outlineLvl w:val="0"/>
        <w:rPr>
          <w:rFonts w:ascii="Cambria" w:hAnsiTheme="majorHAnsi" w:cs="Arial"/>
          <w:b/>
          <w:bCs/>
          <w:i/>
          <w:iCs/>
        </w:rPr>
      </w:pPr>
    </w:p>
    <w:p w14:paraId="02200F5B" w14:textId="0BECFFCD" w:rsidR="00DF1040" w:rsidRPr="00441F7C" w:rsidRDefault="00150CDB" w:rsidP="0F8744A4">
      <w:pPr>
        <w:pStyle w:val="Geenafstand"/>
        <w:outlineLvl w:val="0"/>
        <w:rPr>
          <w:rFonts w:ascii="Cambria" w:hAnsiTheme="majorHAnsi" w:cs="Arial"/>
          <w:b/>
          <w:bCs/>
          <w:i/>
          <w:iCs/>
        </w:rPr>
      </w:pPr>
      <w:r w:rsidRPr="0F8744A4">
        <w:rPr>
          <w:rFonts w:ascii="Cambria" w:hAnsiTheme="majorHAnsi" w:cs="Arial"/>
          <w:b/>
          <w:bCs/>
          <w:i/>
          <w:iCs/>
        </w:rPr>
        <w:t>Colofon:</w:t>
      </w:r>
    </w:p>
    <w:p w14:paraId="22F9C770" w14:textId="04EC4E67" w:rsidR="00DF1040" w:rsidRPr="00841BB7" w:rsidRDefault="022D978B" w:rsidP="022D978B">
      <w:pPr>
        <w:outlineLvl w:val="0"/>
        <w:rPr>
          <w:rFonts w:ascii="Cambria" w:eastAsia="Times New Roman" w:hAnsiTheme="majorHAnsi" w:cs="Arial"/>
        </w:rPr>
      </w:pPr>
      <w:r w:rsidRPr="022D978B">
        <w:rPr>
          <w:rFonts w:ascii="Cambria" w:eastAsia="Times New Roman" w:hAnsiTheme="majorHAnsi" w:cs="Arial"/>
        </w:rPr>
        <w:t xml:space="preserve">Document: </w:t>
      </w:r>
      <w:r w:rsidR="00150CDB">
        <w:tab/>
      </w:r>
      <w:r w:rsidR="00150CDB">
        <w:tab/>
      </w:r>
      <w:r w:rsidRPr="022D978B">
        <w:rPr>
          <w:rFonts w:ascii="Cambria" w:eastAsia="Times New Roman" w:hAnsiTheme="majorHAnsi" w:cs="Arial"/>
        </w:rPr>
        <w:t>Algemeen Pedagogisch Beleidsplan</w:t>
      </w:r>
    </w:p>
    <w:p w14:paraId="5020594A" w14:textId="1CB182F3" w:rsidR="00DF1040" w:rsidRDefault="022D978B" w:rsidP="022D978B">
      <w:pPr>
        <w:ind w:left="2120" w:hanging="2120"/>
        <w:rPr>
          <w:rFonts w:ascii="Cambria" w:eastAsia="Times New Roman" w:hAnsiTheme="majorHAnsi" w:cs="Arial"/>
        </w:rPr>
      </w:pPr>
      <w:r w:rsidRPr="022D978B">
        <w:rPr>
          <w:rFonts w:ascii="Cambria" w:eastAsia="Times New Roman" w:hAnsiTheme="majorHAnsi" w:cs="Arial"/>
        </w:rPr>
        <w:t xml:space="preserve">Uitgave van: </w:t>
      </w:r>
      <w:r w:rsidR="00150CDB">
        <w:tab/>
      </w:r>
      <w:r w:rsidRPr="022D978B">
        <w:rPr>
          <w:rFonts w:ascii="Cambria" w:eastAsia="Times New Roman" w:hAnsiTheme="majorHAnsi" w:cs="Arial"/>
        </w:rPr>
        <w:t xml:space="preserve">Stichting Kinderopvang Stampertjes, gevestigd aan de </w:t>
      </w:r>
      <w:proofErr w:type="spellStart"/>
      <w:r w:rsidRPr="022D978B">
        <w:rPr>
          <w:rFonts w:ascii="Cambria" w:eastAsia="Times New Roman" w:hAnsiTheme="majorHAnsi" w:cs="Arial"/>
        </w:rPr>
        <w:t>Godelindedwarsstraat</w:t>
      </w:r>
      <w:proofErr w:type="spellEnd"/>
      <w:r w:rsidRPr="022D978B">
        <w:rPr>
          <w:rFonts w:ascii="Cambria" w:eastAsia="Times New Roman" w:hAnsiTheme="majorHAnsi" w:cs="Arial"/>
        </w:rPr>
        <w:t xml:space="preserve"> 34, </w:t>
      </w:r>
      <w:r w:rsidRPr="022D978B">
        <w:rPr>
          <w:rFonts w:ascii="Cambria" w:hAnsiTheme="majorHAnsi" w:cs="Arial"/>
          <w:color w:val="222222"/>
        </w:rPr>
        <w:t>1402 WP Bussum</w:t>
      </w:r>
      <w:r w:rsidRPr="022D978B">
        <w:rPr>
          <w:rFonts w:ascii="Cambria" w:eastAsia="Times New Roman" w:hAnsiTheme="majorHAnsi" w:cs="Arial"/>
        </w:rPr>
        <w:t>.</w:t>
      </w:r>
    </w:p>
    <w:p w14:paraId="718EF915" w14:textId="77777777" w:rsidR="008B0154" w:rsidRDefault="008B0154" w:rsidP="022D978B">
      <w:pPr>
        <w:ind w:left="2120" w:hanging="2120"/>
        <w:rPr>
          <w:rFonts w:ascii="Cambria" w:eastAsia="Times New Roman" w:hAnsiTheme="majorHAnsi" w:cs="Arial"/>
        </w:rPr>
      </w:pPr>
    </w:p>
    <w:p w14:paraId="53D82C8A" w14:textId="77777777" w:rsidR="008B0154" w:rsidRDefault="008B0154" w:rsidP="022D978B">
      <w:pPr>
        <w:ind w:left="2120" w:hanging="2120"/>
        <w:rPr>
          <w:rFonts w:ascii="Cambria" w:eastAsia="Times New Roman" w:hAnsiTheme="majorHAnsi" w:cs="Arial"/>
        </w:rPr>
      </w:pPr>
    </w:p>
    <w:p w14:paraId="31C057B5" w14:textId="77777777" w:rsidR="008B0154" w:rsidRDefault="008B0154" w:rsidP="022D978B">
      <w:pPr>
        <w:ind w:left="2120" w:hanging="2120"/>
        <w:rPr>
          <w:rFonts w:ascii="Cambria" w:eastAsia="Times New Roman" w:hAnsiTheme="majorHAnsi" w:cs="Arial"/>
        </w:rPr>
      </w:pPr>
    </w:p>
    <w:p w14:paraId="5FC1C9B1" w14:textId="77777777" w:rsidR="008B0154" w:rsidRPr="00DD6DC4" w:rsidRDefault="008B0154" w:rsidP="022D978B">
      <w:pPr>
        <w:ind w:left="2120" w:hanging="2120"/>
        <w:rPr>
          <w:rFonts w:ascii="Cambria" w:hAnsiTheme="majorHAnsi" w:cs="Arial"/>
        </w:rPr>
      </w:pPr>
    </w:p>
    <w:p w14:paraId="66C14895" w14:textId="35F97A55" w:rsidR="00DF1040" w:rsidRPr="00DD6DC4" w:rsidRDefault="022D978B" w:rsidP="022D978B">
      <w:pPr>
        <w:ind w:left="2120" w:hanging="2120"/>
        <w:rPr>
          <w:rFonts w:ascii="Cambria" w:hAnsiTheme="majorHAnsi" w:cs="Arial"/>
        </w:rPr>
      </w:pPr>
      <w:r w:rsidRPr="022D978B">
        <w:rPr>
          <w:rFonts w:ascii="Cambria" w:hAnsiTheme="majorHAnsi" w:cs="Arial"/>
          <w:b/>
          <w:bCs/>
          <w:i/>
          <w:iCs/>
          <w:sz w:val="24"/>
          <w:szCs w:val="24"/>
        </w:rPr>
        <w:t>Voorwoord</w:t>
      </w:r>
    </w:p>
    <w:p w14:paraId="200A5A9E" w14:textId="77777777" w:rsidR="00DF1040" w:rsidRPr="00841BB7" w:rsidRDefault="00DF1040" w:rsidP="022D978B">
      <w:pPr>
        <w:pStyle w:val="Geenafstand"/>
        <w:rPr>
          <w:rFonts w:ascii="Cambria" w:eastAsia="Cambria" w:hAnsi="Cambria" w:cs="Cambria"/>
          <w:sz w:val="24"/>
          <w:szCs w:val="24"/>
        </w:rPr>
      </w:pPr>
    </w:p>
    <w:p w14:paraId="484314BF" w14:textId="571D5DBB" w:rsidR="00DF1040" w:rsidRPr="00841BB7" w:rsidRDefault="022D978B" w:rsidP="022D978B">
      <w:pPr>
        <w:pStyle w:val="Geenafstand"/>
        <w:ind w:right="225"/>
        <w:rPr>
          <w:rFonts w:ascii="Cambria" w:eastAsia="Cambria" w:hAnsi="Cambria" w:cs="Cambria"/>
          <w:sz w:val="24"/>
          <w:szCs w:val="24"/>
        </w:rPr>
      </w:pPr>
      <w:r w:rsidRPr="022D978B">
        <w:rPr>
          <w:rFonts w:ascii="Cambria" w:eastAsia="Cambria" w:hAnsi="Cambria" w:cs="Cambria"/>
          <w:sz w:val="24"/>
          <w:szCs w:val="24"/>
        </w:rPr>
        <w:t xml:space="preserve">Voor u ligt het algemeen pedagogisch beleidsplan van Stichting Kinderopvang Stampertjes. Bij Stichting Kinderopvang Stampertjes vangen we kinderen op in de leeftijd van 0 tot 13 jaar. We streven naar professioneel pedagogisch verantwoorde kinderopvang. Hoe we dat doen, leest u in dit beleidsplan. </w:t>
      </w:r>
      <w:r w:rsidR="005D14EB">
        <w:rPr>
          <w:rFonts w:ascii="Cambria" w:eastAsia="Cambria" w:hAnsi="Cambria" w:cs="Cambria"/>
          <w:sz w:val="24"/>
          <w:szCs w:val="24"/>
        </w:rPr>
        <w:t xml:space="preserve">Onze </w:t>
      </w:r>
      <w:r w:rsidRPr="022D978B">
        <w:rPr>
          <w:rFonts w:ascii="Cambria" w:eastAsia="Cambria" w:hAnsi="Cambria" w:cs="Cambria"/>
          <w:sz w:val="24"/>
          <w:szCs w:val="24"/>
        </w:rPr>
        <w:t>beleidsplan</w:t>
      </w:r>
      <w:r w:rsidR="005D14EB">
        <w:rPr>
          <w:rFonts w:ascii="Cambria" w:eastAsia="Cambria" w:hAnsi="Cambria" w:cs="Cambria"/>
          <w:sz w:val="24"/>
          <w:szCs w:val="24"/>
        </w:rPr>
        <w:t>nen zijn</w:t>
      </w:r>
      <w:r w:rsidRPr="022D978B">
        <w:rPr>
          <w:rFonts w:ascii="Cambria" w:eastAsia="Cambria" w:hAnsi="Cambria" w:cs="Cambria"/>
          <w:sz w:val="24"/>
          <w:szCs w:val="24"/>
        </w:rPr>
        <w:t xml:space="preserve"> te downloaden </w:t>
      </w:r>
      <w:r w:rsidR="005D14EB">
        <w:rPr>
          <w:rFonts w:ascii="Cambria" w:eastAsia="Cambria" w:hAnsi="Cambria" w:cs="Cambria"/>
          <w:sz w:val="24"/>
          <w:szCs w:val="24"/>
        </w:rPr>
        <w:t>op</w:t>
      </w:r>
      <w:r w:rsidRPr="022D978B">
        <w:rPr>
          <w:rFonts w:ascii="Cambria" w:eastAsia="Cambria" w:hAnsi="Cambria" w:cs="Cambria"/>
          <w:sz w:val="24"/>
          <w:szCs w:val="24"/>
        </w:rPr>
        <w:t xml:space="preserve"> onze website.</w:t>
      </w:r>
    </w:p>
    <w:p w14:paraId="507FC9D0" w14:textId="77777777" w:rsidR="00DF1040" w:rsidRPr="00841BB7" w:rsidRDefault="00DF1040" w:rsidP="022D978B">
      <w:pPr>
        <w:pStyle w:val="Geenafstand"/>
        <w:rPr>
          <w:rFonts w:ascii="Cambria" w:eastAsia="Cambria" w:hAnsi="Cambria" w:cs="Cambria"/>
          <w:sz w:val="24"/>
          <w:szCs w:val="24"/>
        </w:rPr>
      </w:pPr>
    </w:p>
    <w:p w14:paraId="516E1604" w14:textId="6D29EB5D"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De kinderopvang is een zeer dynamisch werkveld. Dat betekent dat het pedagogisch beleidsplan geen statisch document is. Nieuwe wetenschappelijke inzichten en maatschappelijke ontwikkelingen worden door ons nauwgezet gevolgd en passen we in waar dat kan en/of noodzakelijk is. Jaarlijks evalueren we het beleidsplan in overleg met </w:t>
      </w:r>
      <w:r w:rsidR="00151C9C">
        <w:rPr>
          <w:rFonts w:ascii="Cambria" w:eastAsia="Cambria" w:hAnsi="Cambria" w:cs="Cambria"/>
          <w:sz w:val="24"/>
          <w:szCs w:val="24"/>
        </w:rPr>
        <w:t>de pedagogisch beleids</w:t>
      </w:r>
      <w:r w:rsidRPr="022D978B">
        <w:rPr>
          <w:rFonts w:ascii="Cambria" w:eastAsia="Cambria" w:hAnsi="Cambria" w:cs="Cambria"/>
          <w:sz w:val="24"/>
          <w:szCs w:val="24"/>
        </w:rPr>
        <w:t>medewerkers</w:t>
      </w:r>
      <w:r w:rsidR="00151C9C">
        <w:rPr>
          <w:rFonts w:ascii="Cambria" w:eastAsia="Cambria" w:hAnsi="Cambria" w:cs="Cambria"/>
          <w:sz w:val="24"/>
          <w:szCs w:val="24"/>
        </w:rPr>
        <w:t>, het team</w:t>
      </w:r>
      <w:r w:rsidRPr="022D978B">
        <w:rPr>
          <w:rFonts w:ascii="Cambria" w:eastAsia="Cambria" w:hAnsi="Cambria" w:cs="Cambria"/>
          <w:sz w:val="24"/>
          <w:szCs w:val="24"/>
        </w:rPr>
        <w:t xml:space="preserve"> en de oudercommissie. We zijn altijd op zoek naar verbetering en stellen zo nodig ons beleidsplan bij. </w:t>
      </w:r>
    </w:p>
    <w:p w14:paraId="074F6F0C"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Met dit pedagogisch beleidsplan willen wij ouders/verzorgers inzicht geven in het hoe en waarom van ons pedagogisch werk. We zijn ons bewust van onze rol in het leven van de kinderen en dragen graag op een positieve manier bij aan hun ontwikkeling. Dit beleidsplan vormt het uitgangspunt van onze beroepshouding en bepaalt ons handelen in de praktijk van alledag.</w:t>
      </w:r>
    </w:p>
    <w:p w14:paraId="0D63DFCD" w14:textId="77777777" w:rsidR="00DF1040" w:rsidRPr="00841BB7" w:rsidRDefault="00DF1040" w:rsidP="022D978B">
      <w:pPr>
        <w:pStyle w:val="Geenafstand"/>
        <w:rPr>
          <w:rFonts w:ascii="Cambria" w:eastAsia="Cambria" w:hAnsi="Cambria" w:cs="Cambria"/>
          <w:color w:val="FF0000"/>
          <w:sz w:val="24"/>
          <w:szCs w:val="24"/>
        </w:rPr>
      </w:pPr>
    </w:p>
    <w:p w14:paraId="4B8D770A" w14:textId="7A2EC50E" w:rsidR="00DF1040" w:rsidRPr="00841BB7" w:rsidRDefault="022D978B" w:rsidP="022D978B">
      <w:pPr>
        <w:pStyle w:val="Geenafstand"/>
        <w:rPr>
          <w:rFonts w:ascii="Cambria" w:eastAsia="Cambria" w:hAnsi="Cambria" w:cs="Cambria"/>
          <w:sz w:val="24"/>
          <w:szCs w:val="24"/>
          <w:highlight w:val="cyan"/>
        </w:rPr>
      </w:pPr>
      <w:r w:rsidRPr="022D978B">
        <w:rPr>
          <w:rFonts w:ascii="Cambria" w:eastAsia="Cambria" w:hAnsi="Cambria" w:cs="Cambria"/>
          <w:sz w:val="24"/>
          <w:szCs w:val="24"/>
        </w:rPr>
        <w:t xml:space="preserve">Iedere locatie heeft van dit algemeen pedagogisch beleidsplan een praktische vertaling gemaakt in het zogeheten </w:t>
      </w:r>
      <w:r w:rsidRPr="022D978B">
        <w:rPr>
          <w:rFonts w:ascii="Cambria" w:eastAsia="Cambria" w:hAnsi="Cambria" w:cs="Cambria"/>
          <w:i/>
          <w:iCs/>
          <w:sz w:val="24"/>
          <w:szCs w:val="24"/>
        </w:rPr>
        <w:t xml:space="preserve">pedagogisch </w:t>
      </w:r>
      <w:r w:rsidR="004606FA">
        <w:rPr>
          <w:rFonts w:ascii="Cambria" w:eastAsia="Cambria" w:hAnsi="Cambria" w:cs="Cambria"/>
          <w:i/>
          <w:iCs/>
          <w:sz w:val="24"/>
          <w:szCs w:val="24"/>
        </w:rPr>
        <w:t>werkplan</w:t>
      </w:r>
      <w:r w:rsidRPr="022D978B">
        <w:rPr>
          <w:rFonts w:ascii="Cambria" w:eastAsia="Cambria" w:hAnsi="Cambria" w:cs="Cambria"/>
          <w:sz w:val="24"/>
          <w:szCs w:val="24"/>
        </w:rPr>
        <w:t xml:space="preserve">. </w:t>
      </w:r>
      <w:r w:rsidR="00151C9C">
        <w:rPr>
          <w:rFonts w:ascii="Cambria" w:eastAsia="Cambria" w:hAnsi="Cambria" w:cs="Cambria"/>
          <w:sz w:val="24"/>
          <w:szCs w:val="24"/>
        </w:rPr>
        <w:t>Deze zijn op onze website te vinden.</w:t>
      </w:r>
    </w:p>
    <w:p w14:paraId="0D1CA3FC" w14:textId="77777777" w:rsidR="00DF1040" w:rsidRPr="00841BB7" w:rsidRDefault="00DF1040" w:rsidP="022D978B">
      <w:pPr>
        <w:pStyle w:val="Geenafstand"/>
        <w:rPr>
          <w:rFonts w:ascii="Cambria" w:eastAsia="Cambria" w:hAnsi="Cambria" w:cs="Cambria"/>
          <w:sz w:val="24"/>
          <w:szCs w:val="24"/>
          <w:highlight w:val="cyan"/>
        </w:rPr>
      </w:pPr>
    </w:p>
    <w:p w14:paraId="1ECBBCDC" w14:textId="77777777" w:rsidR="00DF1040" w:rsidRPr="00841BB7" w:rsidRDefault="00DF1040" w:rsidP="022D978B">
      <w:pPr>
        <w:pStyle w:val="Geenafstand"/>
        <w:rPr>
          <w:rFonts w:ascii="Cambria" w:eastAsia="Cambria" w:hAnsi="Cambria" w:cs="Cambria"/>
          <w:sz w:val="24"/>
          <w:szCs w:val="24"/>
          <w:highlight w:val="cyan"/>
        </w:rPr>
      </w:pPr>
    </w:p>
    <w:p w14:paraId="09191440" w14:textId="77777777" w:rsidR="00DF1040" w:rsidRPr="001509CC" w:rsidRDefault="022D978B" w:rsidP="022D978B">
      <w:pPr>
        <w:pStyle w:val="Geenafstand"/>
        <w:jc w:val="center"/>
        <w:outlineLvl w:val="0"/>
        <w:rPr>
          <w:rFonts w:ascii="Cambria" w:eastAsia="Cambria" w:hAnsi="Cambria" w:cs="Cambria"/>
          <w:i/>
          <w:iCs/>
          <w:sz w:val="24"/>
          <w:szCs w:val="24"/>
        </w:rPr>
      </w:pPr>
      <w:r w:rsidRPr="022D978B">
        <w:rPr>
          <w:rFonts w:ascii="Cambria" w:eastAsia="Cambria" w:hAnsi="Cambria" w:cs="Cambria"/>
          <w:i/>
          <w:iCs/>
          <w:sz w:val="24"/>
          <w:szCs w:val="24"/>
        </w:rPr>
        <w:t>Groot worden doen we samen!</w:t>
      </w:r>
    </w:p>
    <w:p w14:paraId="222A83F0" w14:textId="77777777" w:rsidR="00DF1040" w:rsidRPr="00841BB7" w:rsidRDefault="00DF1040" w:rsidP="022D978B">
      <w:pPr>
        <w:pStyle w:val="Geenafstand"/>
        <w:rPr>
          <w:rFonts w:ascii="Cambria" w:eastAsia="Cambria" w:hAnsi="Cambria" w:cs="Cambria"/>
          <w:sz w:val="24"/>
          <w:szCs w:val="24"/>
          <w:highlight w:val="cyan"/>
        </w:rPr>
      </w:pPr>
    </w:p>
    <w:p w14:paraId="541459DD" w14:textId="77777777" w:rsidR="00DF1040" w:rsidRPr="00841BB7" w:rsidRDefault="00DF1040" w:rsidP="022D978B">
      <w:pPr>
        <w:pStyle w:val="Geenafstand"/>
        <w:rPr>
          <w:rFonts w:ascii="Cambria" w:eastAsia="Cambria" w:hAnsi="Cambria" w:cs="Cambria"/>
          <w:sz w:val="24"/>
          <w:szCs w:val="24"/>
          <w:highlight w:val="cyan"/>
        </w:rPr>
      </w:pPr>
    </w:p>
    <w:p w14:paraId="2BC85EA9" w14:textId="77777777" w:rsidR="00DF1040" w:rsidRPr="00841BB7" w:rsidRDefault="00DF1040" w:rsidP="022D978B">
      <w:pPr>
        <w:pStyle w:val="Geenafstand"/>
        <w:rPr>
          <w:rFonts w:ascii="Cambria" w:eastAsia="Cambria" w:hAnsi="Cambria" w:cs="Cambria"/>
          <w:b/>
          <w:bCs/>
          <w:i/>
          <w:iCs/>
          <w:sz w:val="24"/>
          <w:szCs w:val="24"/>
          <w:highlight w:val="cyan"/>
        </w:rPr>
      </w:pPr>
    </w:p>
    <w:p w14:paraId="40E43809" w14:textId="77777777" w:rsidR="00DF1040" w:rsidRPr="00841BB7" w:rsidRDefault="00DF1040" w:rsidP="022D978B">
      <w:pPr>
        <w:pStyle w:val="Geenafstand"/>
        <w:rPr>
          <w:rFonts w:ascii="Cambria" w:eastAsia="Cambria" w:hAnsi="Cambria" w:cs="Cambria"/>
          <w:b/>
          <w:bCs/>
          <w:i/>
          <w:iCs/>
          <w:sz w:val="24"/>
          <w:szCs w:val="24"/>
        </w:rPr>
      </w:pPr>
    </w:p>
    <w:p w14:paraId="0E46856B" w14:textId="77777777" w:rsidR="00DF1040" w:rsidRPr="00841BB7" w:rsidRDefault="00DF1040" w:rsidP="022D978B">
      <w:pPr>
        <w:pStyle w:val="Geenafstand"/>
        <w:rPr>
          <w:rFonts w:ascii="Cambria" w:eastAsia="Cambria" w:hAnsi="Cambria" w:cs="Cambria"/>
          <w:b/>
          <w:bCs/>
          <w:i/>
          <w:iCs/>
          <w:sz w:val="24"/>
          <w:szCs w:val="24"/>
        </w:rPr>
      </w:pPr>
    </w:p>
    <w:p w14:paraId="42790CAC" w14:textId="77777777" w:rsidR="00DF1040" w:rsidRPr="00841BB7" w:rsidRDefault="00DF1040" w:rsidP="022D978B">
      <w:pPr>
        <w:pStyle w:val="Geenafstand"/>
        <w:rPr>
          <w:rFonts w:ascii="Cambria" w:eastAsia="Cambria" w:hAnsi="Cambria" w:cs="Cambria"/>
          <w:b/>
          <w:bCs/>
          <w:i/>
          <w:iCs/>
          <w:sz w:val="24"/>
          <w:szCs w:val="24"/>
        </w:rPr>
      </w:pPr>
    </w:p>
    <w:p w14:paraId="38E8022B" w14:textId="77777777" w:rsidR="00DF1040" w:rsidRPr="00841BB7" w:rsidRDefault="00DF1040" w:rsidP="022D978B">
      <w:pPr>
        <w:pStyle w:val="Geenafstand"/>
        <w:rPr>
          <w:rFonts w:ascii="Cambria" w:eastAsia="Cambria" w:hAnsi="Cambria" w:cs="Cambria"/>
          <w:b/>
          <w:bCs/>
          <w:i/>
          <w:iCs/>
          <w:sz w:val="24"/>
          <w:szCs w:val="24"/>
        </w:rPr>
      </w:pPr>
    </w:p>
    <w:p w14:paraId="37A803BD" w14:textId="77777777" w:rsidR="00DF1040" w:rsidRPr="00841BB7" w:rsidRDefault="00DF1040" w:rsidP="022D978B">
      <w:pPr>
        <w:pStyle w:val="Geenafstand"/>
        <w:rPr>
          <w:rFonts w:ascii="Cambria" w:eastAsia="Cambria" w:hAnsi="Cambria" w:cs="Cambria"/>
          <w:b/>
          <w:bCs/>
          <w:i/>
          <w:iCs/>
          <w:sz w:val="24"/>
          <w:szCs w:val="24"/>
        </w:rPr>
      </w:pPr>
    </w:p>
    <w:p w14:paraId="43A43483" w14:textId="77777777" w:rsidR="00DF1040" w:rsidRPr="00841BB7" w:rsidRDefault="00DF1040" w:rsidP="022D978B">
      <w:pPr>
        <w:pStyle w:val="Geenafstand"/>
        <w:rPr>
          <w:rFonts w:ascii="Cambria" w:eastAsia="Cambria" w:hAnsi="Cambria" w:cs="Cambria"/>
          <w:b/>
          <w:bCs/>
          <w:i/>
          <w:iCs/>
          <w:sz w:val="24"/>
          <w:szCs w:val="24"/>
        </w:rPr>
      </w:pPr>
    </w:p>
    <w:p w14:paraId="0D7F710A" w14:textId="77777777" w:rsidR="00DF1040" w:rsidRPr="00841BB7" w:rsidRDefault="00DF1040" w:rsidP="022D978B">
      <w:pPr>
        <w:pStyle w:val="Geenafstand"/>
        <w:rPr>
          <w:rFonts w:ascii="Cambria" w:eastAsia="Cambria" w:hAnsi="Cambria" w:cs="Cambria"/>
          <w:b/>
          <w:bCs/>
          <w:i/>
          <w:iCs/>
          <w:sz w:val="24"/>
          <w:szCs w:val="24"/>
        </w:rPr>
      </w:pPr>
    </w:p>
    <w:p w14:paraId="6D20523D" w14:textId="77777777" w:rsidR="00DF1040" w:rsidRPr="00841BB7" w:rsidRDefault="00DF1040" w:rsidP="022D978B">
      <w:pPr>
        <w:pStyle w:val="Geenafstand"/>
        <w:rPr>
          <w:rFonts w:ascii="Cambria" w:eastAsia="Cambria" w:hAnsi="Cambria" w:cs="Cambria"/>
          <w:b/>
          <w:bCs/>
          <w:i/>
          <w:iCs/>
          <w:sz w:val="24"/>
          <w:szCs w:val="24"/>
        </w:rPr>
      </w:pPr>
    </w:p>
    <w:p w14:paraId="0BFFE48D" w14:textId="77777777" w:rsidR="00DF1040" w:rsidRPr="00841BB7" w:rsidRDefault="00DF1040" w:rsidP="022D978B">
      <w:pPr>
        <w:pStyle w:val="Geenafstand"/>
        <w:rPr>
          <w:rFonts w:ascii="Cambria" w:eastAsia="Cambria" w:hAnsi="Cambria" w:cs="Cambria"/>
          <w:b/>
          <w:bCs/>
          <w:i/>
          <w:iCs/>
          <w:sz w:val="24"/>
          <w:szCs w:val="24"/>
        </w:rPr>
      </w:pPr>
    </w:p>
    <w:p w14:paraId="72EFA865" w14:textId="77777777" w:rsidR="00DF1040" w:rsidRPr="00841BB7" w:rsidRDefault="00DF1040" w:rsidP="022D978B">
      <w:pPr>
        <w:pStyle w:val="Geenafstand"/>
        <w:rPr>
          <w:rFonts w:ascii="Cambria" w:eastAsia="Cambria" w:hAnsi="Cambria" w:cs="Cambria"/>
          <w:b/>
          <w:bCs/>
          <w:i/>
          <w:iCs/>
          <w:sz w:val="24"/>
          <w:szCs w:val="24"/>
        </w:rPr>
      </w:pPr>
    </w:p>
    <w:p w14:paraId="6F1C2D37" w14:textId="77777777" w:rsidR="00DF1040" w:rsidRPr="00841BB7" w:rsidRDefault="00DF1040" w:rsidP="022D978B">
      <w:pPr>
        <w:pStyle w:val="Geenafstand"/>
        <w:rPr>
          <w:rFonts w:ascii="Cambria" w:eastAsia="Cambria" w:hAnsi="Cambria" w:cs="Cambria"/>
          <w:b/>
          <w:bCs/>
          <w:i/>
          <w:iCs/>
          <w:sz w:val="24"/>
          <w:szCs w:val="24"/>
        </w:rPr>
      </w:pPr>
    </w:p>
    <w:p w14:paraId="26FF8102" w14:textId="77777777" w:rsidR="00DF1040" w:rsidRPr="00841BB7" w:rsidRDefault="00DF1040" w:rsidP="022D978B">
      <w:pPr>
        <w:pStyle w:val="Geenafstand"/>
        <w:rPr>
          <w:rFonts w:ascii="Cambria" w:eastAsia="Cambria" w:hAnsi="Cambria" w:cs="Cambria"/>
          <w:b/>
          <w:bCs/>
          <w:i/>
          <w:iCs/>
          <w:sz w:val="24"/>
          <w:szCs w:val="24"/>
        </w:rPr>
      </w:pPr>
    </w:p>
    <w:p w14:paraId="6EB95634" w14:textId="4498DD48" w:rsidR="63CAD3E7" w:rsidRDefault="63CAD3E7" w:rsidP="63CAD3E7">
      <w:pPr>
        <w:pStyle w:val="Geenafstand"/>
        <w:rPr>
          <w:rFonts w:ascii="Cambria" w:eastAsia="Cambria" w:hAnsi="Cambria" w:cs="Cambria"/>
          <w:b/>
          <w:bCs/>
          <w:i/>
          <w:iCs/>
          <w:sz w:val="24"/>
          <w:szCs w:val="24"/>
        </w:rPr>
      </w:pPr>
    </w:p>
    <w:p w14:paraId="0D3EE85D" w14:textId="257C0F58" w:rsidR="63CAD3E7" w:rsidRDefault="63CAD3E7" w:rsidP="63CAD3E7">
      <w:pPr>
        <w:pStyle w:val="Geenafstand"/>
        <w:rPr>
          <w:rFonts w:ascii="Cambria" w:eastAsia="Cambria" w:hAnsi="Cambria" w:cs="Cambria"/>
          <w:b/>
          <w:bCs/>
          <w:i/>
          <w:iCs/>
          <w:sz w:val="24"/>
          <w:szCs w:val="24"/>
        </w:rPr>
      </w:pPr>
    </w:p>
    <w:p w14:paraId="28C22214" w14:textId="67CBDB7F" w:rsidR="63CAD3E7" w:rsidRDefault="63CAD3E7" w:rsidP="63CAD3E7">
      <w:pPr>
        <w:pStyle w:val="Geenafstand"/>
        <w:rPr>
          <w:rFonts w:ascii="Cambria" w:eastAsia="Cambria" w:hAnsi="Cambria" w:cs="Cambria"/>
          <w:b/>
          <w:bCs/>
          <w:i/>
          <w:iCs/>
          <w:sz w:val="24"/>
          <w:szCs w:val="24"/>
        </w:rPr>
      </w:pPr>
    </w:p>
    <w:p w14:paraId="3A1239A0" w14:textId="4AFB3ED6" w:rsidR="63CAD3E7" w:rsidRDefault="63CAD3E7" w:rsidP="63CAD3E7">
      <w:pPr>
        <w:pStyle w:val="Geenafstand"/>
        <w:rPr>
          <w:rFonts w:ascii="Cambria" w:eastAsia="Cambria" w:hAnsi="Cambria" w:cs="Cambria"/>
          <w:b/>
          <w:bCs/>
          <w:i/>
          <w:iCs/>
          <w:sz w:val="24"/>
          <w:szCs w:val="24"/>
        </w:rPr>
      </w:pPr>
    </w:p>
    <w:p w14:paraId="062CCACD" w14:textId="32D0D97A" w:rsidR="63CAD3E7" w:rsidRDefault="63CAD3E7" w:rsidP="63CAD3E7">
      <w:pPr>
        <w:pStyle w:val="Geenafstand"/>
        <w:rPr>
          <w:rFonts w:ascii="Cambria" w:eastAsia="Cambria" w:hAnsi="Cambria" w:cs="Cambria"/>
          <w:b/>
          <w:bCs/>
          <w:i/>
          <w:iCs/>
          <w:sz w:val="24"/>
          <w:szCs w:val="24"/>
        </w:rPr>
      </w:pPr>
    </w:p>
    <w:p w14:paraId="73C98346" w14:textId="30D9AF2F" w:rsidR="022D978B" w:rsidRDefault="022D978B" w:rsidP="022D978B">
      <w:pPr>
        <w:pStyle w:val="Geenafstand"/>
        <w:rPr>
          <w:rFonts w:ascii="Cambria" w:eastAsia="Cambria" w:hAnsi="Cambria" w:cs="Cambria"/>
          <w:b/>
          <w:bCs/>
          <w:i/>
          <w:iCs/>
          <w:sz w:val="24"/>
          <w:szCs w:val="24"/>
        </w:rPr>
      </w:pPr>
    </w:p>
    <w:p w14:paraId="08E163F1" w14:textId="4688B57E" w:rsidR="022D978B" w:rsidRDefault="022D978B" w:rsidP="022D978B">
      <w:pPr>
        <w:pStyle w:val="Geenafstand"/>
        <w:rPr>
          <w:rFonts w:ascii="Cambria" w:eastAsia="Cambria" w:hAnsi="Cambria" w:cs="Cambria"/>
          <w:b/>
          <w:bCs/>
          <w:i/>
          <w:iCs/>
          <w:sz w:val="24"/>
          <w:szCs w:val="24"/>
        </w:rPr>
      </w:pPr>
    </w:p>
    <w:p w14:paraId="01923D12" w14:textId="77777777" w:rsidR="005D14EB" w:rsidRDefault="005D14EB" w:rsidP="022D978B">
      <w:pPr>
        <w:pStyle w:val="Geenafstand"/>
        <w:rPr>
          <w:rFonts w:ascii="Cambria" w:eastAsia="Cambria" w:hAnsi="Cambria" w:cs="Cambria"/>
          <w:b/>
          <w:bCs/>
          <w:i/>
          <w:iCs/>
          <w:sz w:val="24"/>
          <w:szCs w:val="24"/>
        </w:rPr>
      </w:pPr>
    </w:p>
    <w:p w14:paraId="6E0EE4D9" w14:textId="77777777" w:rsidR="005D14EB" w:rsidRDefault="005D14EB" w:rsidP="022D978B">
      <w:pPr>
        <w:pStyle w:val="Geenafstand"/>
        <w:rPr>
          <w:rFonts w:ascii="Cambria" w:eastAsia="Cambria" w:hAnsi="Cambria" w:cs="Cambria"/>
          <w:b/>
          <w:bCs/>
          <w:i/>
          <w:iCs/>
          <w:sz w:val="24"/>
          <w:szCs w:val="24"/>
        </w:rPr>
      </w:pPr>
    </w:p>
    <w:p w14:paraId="0E64659B" w14:textId="13F6F509" w:rsidR="00DF1040" w:rsidRPr="001509CC" w:rsidRDefault="022D978B" w:rsidP="022D978B">
      <w:pPr>
        <w:pStyle w:val="Geenafstand"/>
        <w:rPr>
          <w:rFonts w:ascii="Cambria" w:eastAsia="Cambria" w:hAnsi="Cambria" w:cs="Cambria"/>
          <w:b/>
          <w:bCs/>
          <w:i/>
          <w:iCs/>
          <w:sz w:val="24"/>
          <w:szCs w:val="24"/>
        </w:rPr>
      </w:pPr>
      <w:r w:rsidRPr="022D978B">
        <w:rPr>
          <w:rFonts w:ascii="Cambria" w:eastAsia="Cambria" w:hAnsi="Cambria" w:cs="Cambria"/>
          <w:b/>
          <w:bCs/>
          <w:i/>
          <w:iCs/>
          <w:sz w:val="24"/>
          <w:szCs w:val="24"/>
        </w:rPr>
        <w:t>Hoofdstuk 1:</w:t>
      </w:r>
      <w:r w:rsidR="00150CDB">
        <w:tab/>
      </w:r>
      <w:r w:rsidR="00150CDB">
        <w:tab/>
      </w:r>
      <w:r w:rsidRPr="022D978B">
        <w:rPr>
          <w:rFonts w:ascii="Cambria" w:eastAsia="Cambria" w:hAnsi="Cambria" w:cs="Cambria"/>
          <w:b/>
          <w:bCs/>
          <w:i/>
          <w:iCs/>
          <w:sz w:val="24"/>
          <w:szCs w:val="24"/>
        </w:rPr>
        <w:t>Missie en visie van Kinderopvang Stampertjes</w:t>
      </w:r>
    </w:p>
    <w:p w14:paraId="3C9A9C76" w14:textId="77777777" w:rsidR="00DF1040" w:rsidRPr="00841BB7" w:rsidRDefault="00DF1040" w:rsidP="022D978B">
      <w:pPr>
        <w:pStyle w:val="Geenafstand"/>
        <w:rPr>
          <w:rFonts w:ascii="Cambria" w:eastAsia="Cambria" w:hAnsi="Cambria" w:cs="Cambria"/>
          <w:sz w:val="24"/>
          <w:szCs w:val="24"/>
        </w:rPr>
      </w:pPr>
    </w:p>
    <w:p w14:paraId="12713AB4" w14:textId="77777777" w:rsidR="00DF1040" w:rsidRDefault="022D978B" w:rsidP="022D978B">
      <w:pPr>
        <w:pStyle w:val="Geenafstand"/>
        <w:numPr>
          <w:ilvl w:val="1"/>
          <w:numId w:val="34"/>
        </w:numPr>
        <w:outlineLvl w:val="0"/>
        <w:rPr>
          <w:rFonts w:ascii="Cambria" w:eastAsia="Cambria" w:hAnsi="Cambria" w:cs="Cambria"/>
          <w:b/>
          <w:bCs/>
          <w:i/>
          <w:iCs/>
          <w:sz w:val="24"/>
          <w:szCs w:val="24"/>
        </w:rPr>
      </w:pPr>
      <w:r w:rsidRPr="022D978B">
        <w:rPr>
          <w:rFonts w:ascii="Cambria" w:eastAsia="Cambria" w:hAnsi="Cambria" w:cs="Cambria"/>
          <w:b/>
          <w:bCs/>
          <w:i/>
          <w:iCs/>
          <w:sz w:val="24"/>
          <w:szCs w:val="24"/>
        </w:rPr>
        <w:t>Missie</w:t>
      </w:r>
    </w:p>
    <w:p w14:paraId="1CE5CB15" w14:textId="77777777" w:rsidR="00DF1040" w:rsidRPr="0047169B" w:rsidRDefault="00DF1040" w:rsidP="022D978B">
      <w:pPr>
        <w:pStyle w:val="Geenafstand"/>
        <w:ind w:left="700"/>
        <w:outlineLvl w:val="0"/>
        <w:rPr>
          <w:rFonts w:ascii="Cambria" w:eastAsia="Cambria" w:hAnsi="Cambria" w:cs="Cambria"/>
          <w:b/>
          <w:bCs/>
          <w:i/>
          <w:iCs/>
          <w:sz w:val="24"/>
          <w:szCs w:val="24"/>
        </w:rPr>
      </w:pPr>
    </w:p>
    <w:p w14:paraId="36ACA73E" w14:textId="10BDD29D"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Stichting Kinderopvang Stampertjes is de kinderopvangorganisatie voor ouders die hun kinderen in een huiselijke sfeer willen onderbrengen. We bieden kleinschalige opvang aan kinderen in de leeftijd van 0 tot 13 jaar in Bussum en omgeving. We staan voor hoogwaardige pedagogische kwaliteit, waarmee we een positieve bijdrage leveren aan een goede en gezonde ontwikkeling van kinderen in een veilige omgeving.</w:t>
      </w:r>
    </w:p>
    <w:p w14:paraId="1898BB5C" w14:textId="77777777" w:rsidR="00DF1040" w:rsidRPr="00841BB7" w:rsidRDefault="00DF1040" w:rsidP="022D978B">
      <w:pPr>
        <w:pStyle w:val="Geenafstand"/>
        <w:rPr>
          <w:rFonts w:ascii="Cambria" w:eastAsia="Cambria" w:hAnsi="Cambria" w:cs="Cambria"/>
          <w:i/>
          <w:iCs/>
          <w:sz w:val="24"/>
          <w:szCs w:val="24"/>
          <w:u w:val="single"/>
        </w:rPr>
      </w:pPr>
    </w:p>
    <w:p w14:paraId="365876FD" w14:textId="77777777" w:rsidR="00DF1040" w:rsidRDefault="022D978B" w:rsidP="022D978B">
      <w:pPr>
        <w:pStyle w:val="Geenafstand"/>
        <w:numPr>
          <w:ilvl w:val="1"/>
          <w:numId w:val="34"/>
        </w:numPr>
        <w:outlineLvl w:val="0"/>
        <w:rPr>
          <w:rFonts w:ascii="Cambria" w:eastAsia="Cambria" w:hAnsi="Cambria" w:cs="Cambria"/>
          <w:b/>
          <w:bCs/>
          <w:i/>
          <w:iCs/>
          <w:sz w:val="24"/>
          <w:szCs w:val="24"/>
        </w:rPr>
      </w:pPr>
      <w:r w:rsidRPr="022D978B">
        <w:rPr>
          <w:rFonts w:ascii="Cambria" w:eastAsia="Cambria" w:hAnsi="Cambria" w:cs="Cambria"/>
          <w:b/>
          <w:bCs/>
          <w:i/>
          <w:iCs/>
          <w:sz w:val="24"/>
          <w:szCs w:val="24"/>
        </w:rPr>
        <w:t>Visie</w:t>
      </w:r>
    </w:p>
    <w:p w14:paraId="7AD99515" w14:textId="77777777" w:rsidR="00DF1040" w:rsidRPr="0047169B" w:rsidRDefault="00DF1040" w:rsidP="022D978B">
      <w:pPr>
        <w:pStyle w:val="Geenafstand"/>
        <w:ind w:left="700"/>
        <w:outlineLvl w:val="0"/>
        <w:rPr>
          <w:rFonts w:ascii="Cambria" w:eastAsia="Cambria" w:hAnsi="Cambria" w:cs="Cambria"/>
          <w:b/>
          <w:bCs/>
          <w:i/>
          <w:iCs/>
          <w:sz w:val="24"/>
          <w:szCs w:val="24"/>
        </w:rPr>
      </w:pPr>
    </w:p>
    <w:p w14:paraId="08394A48" w14:textId="544D09E4"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Opgroeien doet een kind niet alleen, daarbij heeft het de liefde, aandacht en verzorging nodig van volwassenen. Dit zijn in de eerste plaats de ouder(s), maar ook grootouder(s) en de </w:t>
      </w:r>
      <w:r w:rsidR="009F6C9C">
        <w:rPr>
          <w:rFonts w:ascii="Cambria" w:eastAsia="Cambria" w:hAnsi="Cambria" w:cs="Cambria"/>
          <w:sz w:val="24"/>
          <w:szCs w:val="24"/>
        </w:rPr>
        <w:t>pedagogisch professional</w:t>
      </w:r>
      <w:r w:rsidRPr="022D978B">
        <w:rPr>
          <w:rFonts w:ascii="Cambria" w:eastAsia="Cambria" w:hAnsi="Cambria" w:cs="Cambria"/>
          <w:sz w:val="24"/>
          <w:szCs w:val="24"/>
        </w:rPr>
        <w:t>s op de opvang leveren een invloedrijke bijdrage aan de opvoeding van een kind.</w:t>
      </w:r>
    </w:p>
    <w:p w14:paraId="18E3652E" w14:textId="77777777" w:rsidR="00DF1040" w:rsidRPr="00841BB7" w:rsidRDefault="022D978B" w:rsidP="022D978B">
      <w:pPr>
        <w:pStyle w:val="Geenafstand"/>
        <w:rPr>
          <w:rFonts w:ascii="Cambria" w:eastAsia="Cambria" w:hAnsi="Cambria" w:cs="Cambria"/>
          <w:b/>
          <w:bCs/>
          <w:sz w:val="24"/>
          <w:szCs w:val="24"/>
        </w:rPr>
      </w:pPr>
      <w:r w:rsidRPr="022D978B">
        <w:rPr>
          <w:rFonts w:ascii="Cambria" w:eastAsia="Cambria" w:hAnsi="Cambria" w:cs="Cambria"/>
          <w:sz w:val="24"/>
          <w:szCs w:val="24"/>
        </w:rPr>
        <w:t>Bij Kinderopvang Stampertjes vinden we het belangrijk dat ieder kind de gelegenheid krijgt zich spelenderwijs optimaal te ontwikkelen. We zien elk kind als uniek met een eigen temperament, talenten en mogelijkheden. We geven kinderen de ruimte om te ontdekken, te experimenteren en zodoende te leren. Spel staat hierbij altijd centraal! We stimuleren kinderen in hun brede ontwikkeling (sociaal-emotioneel, cognitief (taal en rekenen) en motorisch).</w:t>
      </w:r>
    </w:p>
    <w:p w14:paraId="66AD51F4" w14:textId="77777777" w:rsidR="00DF1040" w:rsidRPr="00841BB7" w:rsidRDefault="00DF1040" w:rsidP="022D978B">
      <w:pPr>
        <w:pStyle w:val="Geenafstand"/>
        <w:rPr>
          <w:rFonts w:ascii="Cambria" w:eastAsia="Cambria" w:hAnsi="Cambria" w:cs="Cambria"/>
          <w:sz w:val="24"/>
          <w:szCs w:val="24"/>
        </w:rPr>
      </w:pPr>
    </w:p>
    <w:p w14:paraId="222DD8FB"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Wij zijn kortom van mening dat:</w:t>
      </w:r>
    </w:p>
    <w:p w14:paraId="53E9D8C5" w14:textId="77777777" w:rsidR="00DF1040" w:rsidRPr="00841BB7" w:rsidRDefault="022D978B" w:rsidP="022D978B">
      <w:pPr>
        <w:pStyle w:val="Geenafstand"/>
        <w:numPr>
          <w:ilvl w:val="0"/>
          <w:numId w:val="21"/>
        </w:numPr>
        <w:rPr>
          <w:rFonts w:ascii="Cambria" w:eastAsia="Cambria" w:hAnsi="Cambria" w:cs="Cambria"/>
          <w:sz w:val="24"/>
          <w:szCs w:val="24"/>
        </w:rPr>
      </w:pPr>
      <w:r w:rsidRPr="022D978B">
        <w:rPr>
          <w:rFonts w:ascii="Cambria" w:eastAsia="Cambria" w:hAnsi="Cambria" w:cs="Cambria"/>
          <w:sz w:val="24"/>
          <w:szCs w:val="24"/>
        </w:rPr>
        <w:t>ieder kind uniek is met een eigen karakter en persoonlijkheid</w:t>
      </w:r>
    </w:p>
    <w:p w14:paraId="4D2DD143" w14:textId="77777777" w:rsidR="00DF1040" w:rsidRPr="00841BB7" w:rsidRDefault="022D978B" w:rsidP="022D978B">
      <w:pPr>
        <w:pStyle w:val="Geenafstand"/>
        <w:numPr>
          <w:ilvl w:val="0"/>
          <w:numId w:val="21"/>
        </w:numPr>
        <w:rPr>
          <w:rFonts w:ascii="Cambria" w:eastAsia="Cambria" w:hAnsi="Cambria" w:cs="Cambria"/>
          <w:sz w:val="24"/>
          <w:szCs w:val="24"/>
        </w:rPr>
      </w:pPr>
      <w:r w:rsidRPr="022D978B">
        <w:rPr>
          <w:rFonts w:ascii="Cambria" w:eastAsia="Cambria" w:hAnsi="Cambria" w:cs="Cambria"/>
          <w:sz w:val="24"/>
          <w:szCs w:val="24"/>
        </w:rPr>
        <w:t>ieder kind een natuurlijke drang heeft zich te ontwikkelen en nieuwsgierig is naar de wereld om hem heen,</w:t>
      </w:r>
    </w:p>
    <w:p w14:paraId="71C1CD0E" w14:textId="77777777" w:rsidR="00DF1040" w:rsidRPr="00841BB7" w:rsidRDefault="022D978B" w:rsidP="022D978B">
      <w:pPr>
        <w:pStyle w:val="Geenafstand"/>
        <w:numPr>
          <w:ilvl w:val="0"/>
          <w:numId w:val="21"/>
        </w:numPr>
        <w:rPr>
          <w:rFonts w:ascii="Cambria" w:eastAsia="Cambria" w:hAnsi="Cambria" w:cs="Cambria"/>
          <w:sz w:val="24"/>
          <w:szCs w:val="24"/>
        </w:rPr>
      </w:pPr>
      <w:r w:rsidRPr="022D978B">
        <w:rPr>
          <w:rFonts w:ascii="Cambria" w:eastAsia="Cambria" w:hAnsi="Cambria" w:cs="Cambria"/>
          <w:sz w:val="24"/>
          <w:szCs w:val="24"/>
        </w:rPr>
        <w:t>de opvang een soort van mini-maatschappijtje vormt,</w:t>
      </w:r>
    </w:p>
    <w:p w14:paraId="32E48A7F" w14:textId="77777777" w:rsidR="00DF1040" w:rsidRPr="00841BB7" w:rsidRDefault="022D978B" w:rsidP="022D978B">
      <w:pPr>
        <w:pStyle w:val="Geenafstand"/>
        <w:numPr>
          <w:ilvl w:val="0"/>
          <w:numId w:val="21"/>
        </w:numPr>
        <w:rPr>
          <w:rFonts w:ascii="Cambria" w:eastAsia="Cambria" w:hAnsi="Cambria" w:cs="Cambria"/>
          <w:sz w:val="24"/>
          <w:szCs w:val="24"/>
        </w:rPr>
      </w:pPr>
      <w:r w:rsidRPr="022D978B">
        <w:rPr>
          <w:rFonts w:ascii="Cambria" w:eastAsia="Cambria" w:hAnsi="Cambria" w:cs="Cambria"/>
          <w:sz w:val="24"/>
          <w:szCs w:val="24"/>
        </w:rPr>
        <w:t xml:space="preserve">het mini-maatschappijtje de kinderen de gelegenheid biedt de eigen mogelijkheden te ontdekken en zodoende hun persoonlijke- en sociale competenties te kunnen ontwikkelen. </w:t>
      </w:r>
    </w:p>
    <w:p w14:paraId="04A20015" w14:textId="77777777" w:rsidR="00DF1040" w:rsidRPr="00841BB7" w:rsidRDefault="00150CDB" w:rsidP="022D978B">
      <w:pPr>
        <w:pStyle w:val="Geenafstand"/>
        <w:rPr>
          <w:rFonts w:ascii="Cambria" w:eastAsia="Cambria" w:hAnsi="Cambria" w:cs="Cambria"/>
          <w:color w:val="8064A2"/>
          <w:sz w:val="24"/>
          <w:szCs w:val="24"/>
        </w:rPr>
      </w:pPr>
      <w:r>
        <w:br/>
      </w:r>
    </w:p>
    <w:p w14:paraId="55E9E637" w14:textId="77777777" w:rsidR="00DF1040" w:rsidRPr="00841BB7" w:rsidRDefault="00150CDB" w:rsidP="022D978B">
      <w:pPr>
        <w:pStyle w:val="Geenafstand"/>
        <w:rPr>
          <w:rFonts w:ascii="Cambria" w:eastAsia="Cambria" w:hAnsi="Cambria" w:cs="Cambria"/>
          <w:sz w:val="24"/>
          <w:szCs w:val="24"/>
        </w:rPr>
      </w:pPr>
      <w:r>
        <w:br/>
      </w:r>
    </w:p>
    <w:p w14:paraId="0931BBDA" w14:textId="77777777" w:rsidR="00DF1040" w:rsidRPr="00841BB7" w:rsidRDefault="00150CDB" w:rsidP="022D978B">
      <w:pPr>
        <w:pStyle w:val="Geenafstand"/>
        <w:rPr>
          <w:rFonts w:ascii="Cambria" w:eastAsia="Cambria" w:hAnsi="Cambria" w:cs="Cambria"/>
          <w:sz w:val="24"/>
          <w:szCs w:val="24"/>
        </w:rPr>
      </w:pPr>
      <w:r>
        <w:br/>
      </w:r>
    </w:p>
    <w:p w14:paraId="540054F0" w14:textId="77777777" w:rsidR="00DF1040" w:rsidRPr="00841BB7" w:rsidRDefault="00DF1040" w:rsidP="022D978B">
      <w:pPr>
        <w:pStyle w:val="Geenafstand"/>
        <w:rPr>
          <w:rFonts w:ascii="Cambria" w:eastAsia="Cambria" w:hAnsi="Cambria" w:cs="Cambria"/>
          <w:sz w:val="24"/>
          <w:szCs w:val="24"/>
        </w:rPr>
      </w:pPr>
    </w:p>
    <w:p w14:paraId="2BC7649D" w14:textId="77777777" w:rsidR="00DF1040" w:rsidRDefault="00DF1040" w:rsidP="022D978B">
      <w:pPr>
        <w:pStyle w:val="Geenafstand"/>
        <w:rPr>
          <w:rFonts w:ascii="Cambria" w:eastAsia="Cambria" w:hAnsi="Cambria" w:cs="Cambria"/>
          <w:sz w:val="24"/>
          <w:szCs w:val="24"/>
        </w:rPr>
      </w:pPr>
    </w:p>
    <w:p w14:paraId="489C1697" w14:textId="77777777" w:rsidR="008A2014" w:rsidRPr="00841BB7" w:rsidRDefault="008A2014" w:rsidP="022D978B">
      <w:pPr>
        <w:pStyle w:val="Geenafstand"/>
        <w:rPr>
          <w:rFonts w:ascii="Cambria" w:eastAsia="Cambria" w:hAnsi="Cambria" w:cs="Cambria"/>
          <w:sz w:val="24"/>
          <w:szCs w:val="24"/>
        </w:rPr>
      </w:pPr>
    </w:p>
    <w:p w14:paraId="1B6BA451" w14:textId="77777777" w:rsidR="00DF1040" w:rsidRPr="00841BB7" w:rsidRDefault="00DF1040" w:rsidP="022D978B">
      <w:pPr>
        <w:pStyle w:val="Geenafstand"/>
        <w:rPr>
          <w:rFonts w:ascii="Cambria" w:eastAsia="Cambria" w:hAnsi="Cambria" w:cs="Cambria"/>
          <w:sz w:val="24"/>
          <w:szCs w:val="24"/>
        </w:rPr>
      </w:pPr>
    </w:p>
    <w:p w14:paraId="0B8B83A2" w14:textId="77777777" w:rsidR="00DF1040" w:rsidRPr="00841BB7" w:rsidRDefault="00DF1040" w:rsidP="022D978B">
      <w:pPr>
        <w:pStyle w:val="Geenafstand"/>
        <w:rPr>
          <w:rFonts w:ascii="Cambria" w:eastAsia="Cambria" w:hAnsi="Cambria" w:cs="Cambria"/>
          <w:sz w:val="24"/>
          <w:szCs w:val="24"/>
        </w:rPr>
      </w:pPr>
    </w:p>
    <w:p w14:paraId="024586EB" w14:textId="77777777" w:rsidR="00DF1040" w:rsidRPr="00841BB7" w:rsidRDefault="00DF1040" w:rsidP="022D978B">
      <w:pPr>
        <w:pStyle w:val="Geenafstand"/>
        <w:rPr>
          <w:rFonts w:ascii="Cambria" w:eastAsia="Cambria" w:hAnsi="Cambria" w:cs="Cambria"/>
          <w:sz w:val="24"/>
          <w:szCs w:val="24"/>
        </w:rPr>
      </w:pPr>
    </w:p>
    <w:p w14:paraId="4055872A" w14:textId="77777777" w:rsidR="00DF1040" w:rsidRPr="00841BB7" w:rsidRDefault="00DF1040" w:rsidP="022D978B">
      <w:pPr>
        <w:pStyle w:val="Geenafstand"/>
        <w:rPr>
          <w:rFonts w:ascii="Cambria" w:eastAsia="Cambria" w:hAnsi="Cambria" w:cs="Cambria"/>
          <w:sz w:val="24"/>
          <w:szCs w:val="24"/>
        </w:rPr>
      </w:pPr>
    </w:p>
    <w:p w14:paraId="73BE7D52" w14:textId="147FAB4F" w:rsidR="00DF1040" w:rsidRPr="001509CC" w:rsidRDefault="022D978B" w:rsidP="022D978B">
      <w:pPr>
        <w:pStyle w:val="Geenafstand"/>
        <w:rPr>
          <w:rFonts w:ascii="Cambria" w:eastAsia="Cambria" w:hAnsi="Cambria" w:cs="Cambria"/>
          <w:b/>
          <w:bCs/>
          <w:i/>
          <w:iCs/>
          <w:sz w:val="24"/>
          <w:szCs w:val="24"/>
        </w:rPr>
      </w:pPr>
      <w:r w:rsidRPr="022D978B">
        <w:rPr>
          <w:rFonts w:ascii="Cambria" w:eastAsia="Cambria" w:hAnsi="Cambria" w:cs="Cambria"/>
          <w:b/>
          <w:bCs/>
          <w:i/>
          <w:iCs/>
          <w:sz w:val="24"/>
          <w:szCs w:val="24"/>
        </w:rPr>
        <w:lastRenderedPageBreak/>
        <w:t>Hoofdstuk 2:</w:t>
      </w:r>
      <w:r w:rsidR="00150CDB">
        <w:tab/>
      </w:r>
      <w:r w:rsidR="00150CDB">
        <w:tab/>
      </w:r>
      <w:r w:rsidRPr="022D978B">
        <w:rPr>
          <w:rFonts w:ascii="Cambria" w:eastAsia="Cambria" w:hAnsi="Cambria" w:cs="Cambria"/>
          <w:b/>
          <w:bCs/>
          <w:i/>
          <w:iCs/>
          <w:sz w:val="24"/>
          <w:szCs w:val="24"/>
        </w:rPr>
        <w:t>De vier pedagogische doelen</w:t>
      </w:r>
    </w:p>
    <w:p w14:paraId="6DDAB4CA" w14:textId="77777777" w:rsidR="00DF1040" w:rsidRPr="00841BB7" w:rsidRDefault="00DF1040" w:rsidP="022D978B">
      <w:pPr>
        <w:pStyle w:val="Geenafstand"/>
        <w:rPr>
          <w:rFonts w:ascii="Cambria" w:eastAsia="Cambria" w:hAnsi="Cambria" w:cs="Cambria"/>
          <w:sz w:val="24"/>
          <w:szCs w:val="24"/>
        </w:rPr>
      </w:pPr>
    </w:p>
    <w:p w14:paraId="7A5688EA"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De vier pedagogische doelen uit de Wet Kinderopvang, opgesteld door mevrouw professor Riksen-Walraven, vormen de basis van ons beleidsplan. Deze doelen gaan over de wijze waarop:</w:t>
      </w:r>
    </w:p>
    <w:p w14:paraId="64CF69A0" w14:textId="77777777" w:rsidR="00DF1040" w:rsidRPr="00841BB7" w:rsidRDefault="022D978B" w:rsidP="022D978B">
      <w:pPr>
        <w:pStyle w:val="Geenafstand"/>
        <w:numPr>
          <w:ilvl w:val="0"/>
          <w:numId w:val="22"/>
        </w:numPr>
        <w:rPr>
          <w:rFonts w:ascii="Cambria" w:eastAsia="Cambria" w:hAnsi="Cambria" w:cs="Cambria"/>
          <w:sz w:val="24"/>
          <w:szCs w:val="24"/>
        </w:rPr>
      </w:pPr>
      <w:r w:rsidRPr="022D978B">
        <w:rPr>
          <w:rFonts w:ascii="Cambria" w:eastAsia="Cambria" w:hAnsi="Cambria" w:cs="Cambria"/>
          <w:sz w:val="24"/>
          <w:szCs w:val="24"/>
        </w:rPr>
        <w:t xml:space="preserve">de </w:t>
      </w:r>
      <w:r w:rsidRPr="022D978B">
        <w:rPr>
          <w:rFonts w:ascii="Cambria" w:eastAsia="Cambria" w:hAnsi="Cambria" w:cs="Cambria"/>
          <w:b/>
          <w:bCs/>
          <w:sz w:val="24"/>
          <w:szCs w:val="24"/>
        </w:rPr>
        <w:t>emotionele veiligheid</w:t>
      </w:r>
      <w:r w:rsidRPr="022D978B">
        <w:rPr>
          <w:rFonts w:ascii="Cambria" w:eastAsia="Cambria" w:hAnsi="Cambria" w:cs="Cambria"/>
          <w:sz w:val="24"/>
          <w:szCs w:val="24"/>
        </w:rPr>
        <w:t xml:space="preserve"> van kinderen wordt gewaarborgd,</w:t>
      </w:r>
    </w:p>
    <w:p w14:paraId="0413F945" w14:textId="77777777" w:rsidR="00DF1040" w:rsidRPr="00841BB7" w:rsidRDefault="022D978B" w:rsidP="022D978B">
      <w:pPr>
        <w:pStyle w:val="Geenafstand"/>
        <w:numPr>
          <w:ilvl w:val="0"/>
          <w:numId w:val="22"/>
        </w:numPr>
        <w:rPr>
          <w:rFonts w:ascii="Cambria" w:eastAsia="Cambria" w:hAnsi="Cambria" w:cs="Cambria"/>
          <w:sz w:val="24"/>
          <w:szCs w:val="24"/>
        </w:rPr>
      </w:pPr>
      <w:r w:rsidRPr="022D978B">
        <w:rPr>
          <w:rFonts w:ascii="Cambria" w:eastAsia="Cambria" w:hAnsi="Cambria" w:cs="Cambria"/>
          <w:sz w:val="24"/>
          <w:szCs w:val="24"/>
        </w:rPr>
        <w:t xml:space="preserve">kinderen de mogelijkheid krijgen hun </w:t>
      </w:r>
      <w:r w:rsidRPr="022D978B">
        <w:rPr>
          <w:rFonts w:ascii="Cambria" w:eastAsia="Cambria" w:hAnsi="Cambria" w:cs="Cambria"/>
          <w:b/>
          <w:bCs/>
          <w:sz w:val="24"/>
          <w:szCs w:val="24"/>
        </w:rPr>
        <w:t>persoonlijke competenties</w:t>
      </w:r>
      <w:r w:rsidRPr="022D978B">
        <w:rPr>
          <w:rFonts w:ascii="Cambria" w:eastAsia="Cambria" w:hAnsi="Cambria" w:cs="Cambria"/>
          <w:sz w:val="24"/>
          <w:szCs w:val="24"/>
        </w:rPr>
        <w:t xml:space="preserve"> te ontwikkelen,</w:t>
      </w:r>
    </w:p>
    <w:p w14:paraId="0D4E6CE3" w14:textId="77777777" w:rsidR="00DF1040" w:rsidRPr="00841BB7" w:rsidRDefault="022D978B" w:rsidP="022D978B">
      <w:pPr>
        <w:pStyle w:val="Geenafstand"/>
        <w:numPr>
          <w:ilvl w:val="0"/>
          <w:numId w:val="22"/>
        </w:numPr>
        <w:rPr>
          <w:rFonts w:ascii="Cambria" w:eastAsia="Cambria" w:hAnsi="Cambria" w:cs="Cambria"/>
          <w:sz w:val="24"/>
          <w:szCs w:val="24"/>
        </w:rPr>
      </w:pPr>
      <w:r w:rsidRPr="022D978B">
        <w:rPr>
          <w:rFonts w:ascii="Cambria" w:eastAsia="Cambria" w:hAnsi="Cambria" w:cs="Cambria"/>
          <w:sz w:val="24"/>
          <w:szCs w:val="24"/>
        </w:rPr>
        <w:t xml:space="preserve">kinderen de mogelijkheid krijgen hun </w:t>
      </w:r>
      <w:r w:rsidRPr="022D978B">
        <w:rPr>
          <w:rFonts w:ascii="Cambria" w:eastAsia="Cambria" w:hAnsi="Cambria" w:cs="Cambria"/>
          <w:b/>
          <w:bCs/>
          <w:sz w:val="24"/>
          <w:szCs w:val="24"/>
        </w:rPr>
        <w:t>sociale competenties</w:t>
      </w:r>
      <w:r w:rsidRPr="022D978B">
        <w:rPr>
          <w:rFonts w:ascii="Cambria" w:eastAsia="Cambria" w:hAnsi="Cambria" w:cs="Cambria"/>
          <w:sz w:val="24"/>
          <w:szCs w:val="24"/>
        </w:rPr>
        <w:t xml:space="preserve"> te ontwikkelen,</w:t>
      </w:r>
    </w:p>
    <w:p w14:paraId="14B4095F" w14:textId="77777777" w:rsidR="00DF1040" w:rsidRPr="00841BB7" w:rsidRDefault="022D978B" w:rsidP="022D978B">
      <w:pPr>
        <w:pStyle w:val="Geenafstand"/>
        <w:numPr>
          <w:ilvl w:val="0"/>
          <w:numId w:val="22"/>
        </w:numPr>
        <w:rPr>
          <w:rFonts w:ascii="Cambria" w:eastAsia="Cambria" w:hAnsi="Cambria" w:cs="Cambria"/>
          <w:sz w:val="24"/>
          <w:szCs w:val="24"/>
        </w:rPr>
      </w:pPr>
      <w:r w:rsidRPr="022D978B">
        <w:rPr>
          <w:rFonts w:ascii="Cambria" w:eastAsia="Cambria" w:hAnsi="Cambria" w:cs="Cambria"/>
          <w:sz w:val="24"/>
          <w:szCs w:val="24"/>
        </w:rPr>
        <w:t xml:space="preserve">overdracht van </w:t>
      </w:r>
      <w:r w:rsidRPr="022D978B">
        <w:rPr>
          <w:rFonts w:ascii="Cambria" w:eastAsia="Cambria" w:hAnsi="Cambria" w:cs="Cambria"/>
          <w:b/>
          <w:bCs/>
          <w:sz w:val="24"/>
          <w:szCs w:val="24"/>
        </w:rPr>
        <w:t>normen en waarden</w:t>
      </w:r>
      <w:r w:rsidRPr="022D978B">
        <w:rPr>
          <w:rFonts w:ascii="Cambria" w:eastAsia="Cambria" w:hAnsi="Cambria" w:cs="Cambria"/>
          <w:sz w:val="24"/>
          <w:szCs w:val="24"/>
        </w:rPr>
        <w:t xml:space="preserve"> aan kinderen plaatsvindt.</w:t>
      </w:r>
    </w:p>
    <w:p w14:paraId="59D8513C" w14:textId="77777777" w:rsidR="00DF1040" w:rsidRDefault="022D978B" w:rsidP="022D978B">
      <w:pPr>
        <w:pStyle w:val="Geenafstand"/>
        <w:rPr>
          <w:rFonts w:ascii="Cambria" w:eastAsia="Cambria" w:hAnsi="Cambria" w:cs="Cambria"/>
          <w:b/>
          <w:bCs/>
          <w:i/>
          <w:iCs/>
          <w:sz w:val="24"/>
          <w:szCs w:val="24"/>
        </w:rPr>
      </w:pPr>
      <w:r w:rsidRPr="022D978B">
        <w:rPr>
          <w:rFonts w:ascii="Cambria" w:eastAsia="Cambria" w:hAnsi="Cambria" w:cs="Cambria"/>
          <w:sz w:val="24"/>
          <w:szCs w:val="24"/>
        </w:rPr>
        <w:t>Werken aan deze doelen is de basis voor een optimale ontwikkeling van kinderen.</w:t>
      </w:r>
      <w:r w:rsidR="00150CDB">
        <w:br/>
      </w:r>
    </w:p>
    <w:p w14:paraId="5AB14ED3" w14:textId="77777777" w:rsidR="00DF1040" w:rsidRPr="00841BB7" w:rsidRDefault="00DF1040" w:rsidP="022D978B">
      <w:pPr>
        <w:pStyle w:val="Geenafstand"/>
        <w:rPr>
          <w:rFonts w:ascii="Cambria" w:eastAsia="Cambria" w:hAnsi="Cambria" w:cs="Cambria"/>
          <w:b/>
          <w:bCs/>
          <w:i/>
          <w:iCs/>
          <w:sz w:val="24"/>
          <w:szCs w:val="24"/>
        </w:rPr>
      </w:pPr>
    </w:p>
    <w:p w14:paraId="5F29E14C" w14:textId="77777777" w:rsidR="00DF1040" w:rsidRPr="00841BB7" w:rsidRDefault="022D978B" w:rsidP="022D978B">
      <w:pPr>
        <w:pStyle w:val="Geenafstand"/>
        <w:outlineLvl w:val="0"/>
        <w:rPr>
          <w:rFonts w:ascii="Cambria" w:eastAsia="Cambria" w:hAnsi="Cambria" w:cs="Cambria"/>
          <w:b/>
          <w:bCs/>
          <w:i/>
          <w:iCs/>
          <w:sz w:val="24"/>
          <w:szCs w:val="24"/>
        </w:rPr>
      </w:pPr>
      <w:r w:rsidRPr="022D978B">
        <w:rPr>
          <w:rFonts w:ascii="Cambria" w:eastAsia="Cambria" w:hAnsi="Cambria" w:cs="Cambria"/>
          <w:b/>
          <w:bCs/>
          <w:i/>
          <w:iCs/>
          <w:sz w:val="24"/>
          <w:szCs w:val="24"/>
        </w:rPr>
        <w:t>2.1</w:t>
      </w:r>
      <w:r w:rsidR="00150CDB">
        <w:tab/>
      </w:r>
      <w:r w:rsidRPr="022D978B">
        <w:rPr>
          <w:rFonts w:ascii="Cambria" w:eastAsia="Cambria" w:hAnsi="Cambria" w:cs="Cambria"/>
          <w:b/>
          <w:bCs/>
          <w:i/>
          <w:iCs/>
          <w:sz w:val="24"/>
          <w:szCs w:val="24"/>
        </w:rPr>
        <w:t>Emotionele veiligheid</w:t>
      </w:r>
    </w:p>
    <w:p w14:paraId="64B508FC" w14:textId="77777777" w:rsidR="00DF1040" w:rsidRPr="00841BB7" w:rsidRDefault="00DF1040" w:rsidP="022D978B">
      <w:pPr>
        <w:pStyle w:val="Geenafstand"/>
        <w:rPr>
          <w:rFonts w:ascii="Cambria" w:eastAsia="Cambria" w:hAnsi="Cambria" w:cs="Cambria"/>
          <w:sz w:val="24"/>
          <w:szCs w:val="24"/>
        </w:rPr>
      </w:pPr>
    </w:p>
    <w:p w14:paraId="1026865D"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Kinderen kunnen zich alleen ontwikkelen als zij zich veilig en vertrouwd voelen. Wij zijn ons bewust van het feit dat de opvang een emotioneel veilige omgeving moet zijn voor het kind. Emotionele</w:t>
      </w:r>
      <w:r w:rsidRPr="022D978B">
        <w:rPr>
          <w:rFonts w:ascii="Cambria" w:eastAsia="Cambria" w:hAnsi="Cambria" w:cs="Cambria"/>
          <w:b/>
          <w:bCs/>
          <w:sz w:val="24"/>
          <w:szCs w:val="24"/>
        </w:rPr>
        <w:t xml:space="preserve"> </w:t>
      </w:r>
      <w:r w:rsidRPr="022D978B">
        <w:rPr>
          <w:rFonts w:ascii="Cambria" w:eastAsia="Cambria" w:hAnsi="Cambria" w:cs="Cambria"/>
          <w:sz w:val="24"/>
          <w:szCs w:val="24"/>
        </w:rPr>
        <w:t>veiligheid</w:t>
      </w:r>
      <w:r w:rsidRPr="022D978B">
        <w:rPr>
          <w:rFonts w:ascii="Cambria" w:eastAsia="Cambria" w:hAnsi="Cambria" w:cs="Cambria"/>
          <w:b/>
          <w:bCs/>
          <w:sz w:val="24"/>
          <w:szCs w:val="24"/>
        </w:rPr>
        <w:t xml:space="preserve"> </w:t>
      </w:r>
      <w:r w:rsidRPr="022D978B">
        <w:rPr>
          <w:rFonts w:ascii="Cambria" w:eastAsia="Cambria" w:hAnsi="Cambria" w:cs="Cambria"/>
          <w:sz w:val="24"/>
          <w:szCs w:val="24"/>
        </w:rPr>
        <w:t>is de basisvoorwaarde voor het realiseren van alle andere pedagogische doelen. Alleen dan staat het kind open voor nieuwe ervaringen, gaat het heerlijk spelen, op ontdekkingstocht en is het nieuwsgierig naar het oplossen van een vraagstuk of probleem.</w:t>
      </w:r>
    </w:p>
    <w:p w14:paraId="30FD56F5"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Wij bieden emotionele veiligheid onder andere door:</w:t>
      </w:r>
    </w:p>
    <w:p w14:paraId="01FDBF30" w14:textId="5446B174" w:rsidR="00DF1040" w:rsidRPr="00841BB7" w:rsidRDefault="022D978B" w:rsidP="022D978B">
      <w:pPr>
        <w:pStyle w:val="Geenafstand"/>
        <w:numPr>
          <w:ilvl w:val="0"/>
          <w:numId w:val="24"/>
        </w:numPr>
        <w:rPr>
          <w:rFonts w:ascii="Cambria" w:eastAsia="Cambria" w:hAnsi="Cambria" w:cs="Cambria"/>
          <w:sz w:val="24"/>
          <w:szCs w:val="24"/>
        </w:rPr>
      </w:pPr>
      <w:r w:rsidRPr="022D978B">
        <w:rPr>
          <w:rFonts w:ascii="Cambria" w:eastAsia="Cambria" w:hAnsi="Cambria" w:cs="Cambria"/>
          <w:sz w:val="24"/>
          <w:szCs w:val="24"/>
        </w:rPr>
        <w:t xml:space="preserve">Vaste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op de groep, die werken aan een vertrouwensband met alle kinderen op de groep. Dit doen zij door oprechte interesse te tonen in de kinderen en hen het gevoel te geven dat ze welkom zijn. De </w:t>
      </w:r>
      <w:r w:rsidR="009F6C9C">
        <w:rPr>
          <w:rFonts w:ascii="Cambria" w:eastAsia="Cambria" w:hAnsi="Cambria" w:cs="Cambria"/>
          <w:sz w:val="24"/>
          <w:szCs w:val="24"/>
        </w:rPr>
        <w:t>pedagogisch professional</w:t>
      </w:r>
      <w:r w:rsidRPr="022D978B">
        <w:rPr>
          <w:rFonts w:ascii="Cambria" w:eastAsia="Cambria" w:hAnsi="Cambria" w:cs="Cambria"/>
          <w:sz w:val="24"/>
          <w:szCs w:val="24"/>
        </w:rPr>
        <w:t>s praten op ooghoogte met de kinderen, geven kinderen complimentjes of een knuffel en zorgen voor een warme, gezellige en ontspannen sfeer op de groep, waarin ieder kind zich erkend en gekend voelt.</w:t>
      </w:r>
      <w:r w:rsidR="00150CDB">
        <w:br/>
      </w:r>
      <w:r w:rsidRPr="022D978B">
        <w:rPr>
          <w:rFonts w:ascii="Cambria" w:eastAsia="Cambria" w:hAnsi="Cambria" w:cs="Cambria"/>
          <w:sz w:val="24"/>
          <w:szCs w:val="24"/>
        </w:rPr>
        <w:t xml:space="preserve">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ondersteunen de ontwikkeling van het zelfvertrouwen en een positief zelfbeeld bij kinderen. </w:t>
      </w:r>
      <w:r w:rsidR="00150CDB">
        <w:br/>
      </w:r>
      <w:r w:rsidRPr="022D978B">
        <w:rPr>
          <w:rFonts w:ascii="Cambria" w:eastAsia="Cambria" w:hAnsi="Cambria" w:cs="Cambria"/>
          <w:sz w:val="24"/>
          <w:szCs w:val="24"/>
        </w:rPr>
        <w:t xml:space="preserve">Daarbij zijn </w:t>
      </w:r>
      <w:r w:rsidR="009F6C9C">
        <w:rPr>
          <w:rFonts w:ascii="Cambria" w:eastAsia="Cambria" w:hAnsi="Cambria" w:cs="Cambria"/>
          <w:sz w:val="24"/>
          <w:szCs w:val="24"/>
        </w:rPr>
        <w:t>pedagogisch professional</w:t>
      </w:r>
      <w:r w:rsidRPr="022D978B">
        <w:rPr>
          <w:rFonts w:ascii="Cambria" w:eastAsia="Cambria" w:hAnsi="Cambria" w:cs="Cambria"/>
          <w:sz w:val="24"/>
          <w:szCs w:val="24"/>
        </w:rPr>
        <w:t>s voorspelbaar in hun gedrag, komen zij afspraken na en vergeten hun beloftes aan kinderen niet.</w:t>
      </w:r>
    </w:p>
    <w:p w14:paraId="7E9C412B" w14:textId="5C37E133" w:rsidR="00DF1040" w:rsidRPr="00841BB7" w:rsidRDefault="022D978B" w:rsidP="022D978B">
      <w:pPr>
        <w:pStyle w:val="Geenafstand"/>
        <w:numPr>
          <w:ilvl w:val="0"/>
          <w:numId w:val="24"/>
        </w:numPr>
        <w:rPr>
          <w:rFonts w:ascii="Cambria" w:eastAsia="Cambria" w:hAnsi="Cambria" w:cs="Cambria"/>
          <w:sz w:val="24"/>
          <w:szCs w:val="24"/>
        </w:rPr>
      </w:pPr>
      <w:r w:rsidRPr="022D978B">
        <w:rPr>
          <w:rFonts w:ascii="Cambria" w:eastAsia="Cambria" w:hAnsi="Cambria" w:cs="Cambria"/>
          <w:sz w:val="24"/>
          <w:szCs w:val="24"/>
        </w:rPr>
        <w:t xml:space="preserve">De kinderen de gelegenheid te geven relaties met elkaar aan te gaan. Bekende leeftijdsgenoten in de groep dragen bij aan een gevoel van veiligheid. 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kijken goed naar de interesses en behoeftes van de kinderen, betrekken kinderen bij activiteiten en maken kinderen attent op elkaar. We laten de kinderen zoveel mogelijk vrij in met wie zij willen spelen en geven hen de mogelijkheid om vriendschappen met elkaar te sluiten. We begeleiden kinderen in het samen spelen, maar als een kind dat niet wil, hoeft dat natuurlijk niet. Op die manier leert een kind ook te vertrouwen op zijn eigen kracht en vermogen. </w:t>
      </w:r>
    </w:p>
    <w:p w14:paraId="4B7CF952" w14:textId="77777777" w:rsidR="00DF1040" w:rsidRPr="00841BB7" w:rsidRDefault="022D978B" w:rsidP="022D978B">
      <w:pPr>
        <w:pStyle w:val="Geenafstand"/>
        <w:numPr>
          <w:ilvl w:val="0"/>
          <w:numId w:val="24"/>
        </w:numPr>
        <w:rPr>
          <w:rFonts w:ascii="Cambria" w:eastAsia="Cambria" w:hAnsi="Cambria" w:cs="Cambria"/>
          <w:sz w:val="24"/>
          <w:szCs w:val="24"/>
        </w:rPr>
      </w:pPr>
      <w:r w:rsidRPr="022D978B">
        <w:rPr>
          <w:rFonts w:ascii="Cambria" w:eastAsia="Cambria" w:hAnsi="Cambria" w:cs="Cambria"/>
          <w:sz w:val="24"/>
          <w:szCs w:val="24"/>
        </w:rPr>
        <w:t xml:space="preserve">Een duidelijke voorspelbare dagindeling. De overgangen tussen de verschillende onderdelen op een dag, zoals de gezamenlijke kring, het activiteitenaanbod, buiten spelen, eten en slapen worden ondersteund met vaste rituelen, zoals een opruimliedje, een rijmpje voor het eten of met behulp van dagritmekaarten. Door deze vaste structuur weten kinderen precies wat </w:t>
      </w:r>
      <w:r w:rsidRPr="022D978B">
        <w:rPr>
          <w:rFonts w:ascii="Cambria" w:eastAsia="Cambria" w:hAnsi="Cambria" w:cs="Cambria"/>
          <w:sz w:val="24"/>
          <w:szCs w:val="24"/>
        </w:rPr>
        <w:lastRenderedPageBreak/>
        <w:t>ze kunnen verwachten, zij weten waar ze aan toe zijn en dat versterkt hun gevoel van veiligheid.</w:t>
      </w:r>
    </w:p>
    <w:p w14:paraId="1475A286" w14:textId="005650F7" w:rsidR="00DF1040" w:rsidRPr="00841BB7" w:rsidRDefault="022D978B" w:rsidP="022D978B">
      <w:pPr>
        <w:pStyle w:val="Geenafstand"/>
        <w:numPr>
          <w:ilvl w:val="0"/>
          <w:numId w:val="24"/>
        </w:numPr>
        <w:rPr>
          <w:rFonts w:ascii="Cambria" w:eastAsia="Cambria" w:hAnsi="Cambria" w:cs="Cambria"/>
          <w:sz w:val="24"/>
          <w:szCs w:val="24"/>
        </w:rPr>
      </w:pPr>
      <w:r w:rsidRPr="022D978B">
        <w:rPr>
          <w:rFonts w:ascii="Cambria" w:eastAsia="Cambria" w:hAnsi="Cambria" w:cs="Cambria"/>
          <w:sz w:val="24"/>
          <w:szCs w:val="24"/>
        </w:rPr>
        <w:t>Een overzichtelijke indeling van de groepsruimte. De geborgenheid in de ruimte wordt geboden doordat de groep zo is ingericht dat de kinderen er zelfstandig kunnen spelen. Er is een zogeheten rijke speelleeromgeving, waar kinderen vrij en naar hartenlust kunnen spelen. Er zijn verschillende speelhoeken en –zones ingericht, waar duidelijk is wat er te doen is. Er zijn vaste plekken voor het speelgoed en andere spelmaterialen, zodat de kinderen zelf de materialen kunnen pakken en opruimen.</w:t>
      </w:r>
    </w:p>
    <w:p w14:paraId="7FE89916" w14:textId="77777777" w:rsidR="00DF1040"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Bovenstaande aspecten dragen bij aan een gevoel van emotionele veiligheid bij kinderen.</w:t>
      </w:r>
    </w:p>
    <w:p w14:paraId="0C6D435D" w14:textId="183CBA65" w:rsidR="022D978B" w:rsidRDefault="022D978B" w:rsidP="022D978B">
      <w:pPr>
        <w:pStyle w:val="Geenafstand"/>
        <w:outlineLvl w:val="0"/>
        <w:rPr>
          <w:rFonts w:ascii="Cambria" w:eastAsia="Cambria" w:hAnsi="Cambria" w:cs="Cambria"/>
          <w:b/>
          <w:bCs/>
          <w:i/>
          <w:iCs/>
          <w:sz w:val="24"/>
          <w:szCs w:val="24"/>
        </w:rPr>
      </w:pPr>
    </w:p>
    <w:p w14:paraId="1945D9DB" w14:textId="77777777" w:rsidR="00DF1040" w:rsidRPr="00841BB7" w:rsidRDefault="022D978B" w:rsidP="022D978B">
      <w:pPr>
        <w:pStyle w:val="Geenafstand"/>
        <w:outlineLvl w:val="0"/>
        <w:rPr>
          <w:rFonts w:ascii="Cambria" w:eastAsia="Cambria" w:hAnsi="Cambria" w:cs="Cambria"/>
          <w:b/>
          <w:bCs/>
          <w:i/>
          <w:iCs/>
          <w:sz w:val="24"/>
          <w:szCs w:val="24"/>
        </w:rPr>
      </w:pPr>
      <w:r w:rsidRPr="022D978B">
        <w:rPr>
          <w:rFonts w:ascii="Cambria" w:eastAsia="Cambria" w:hAnsi="Cambria" w:cs="Cambria"/>
          <w:b/>
          <w:bCs/>
          <w:i/>
          <w:iCs/>
          <w:sz w:val="24"/>
          <w:szCs w:val="24"/>
        </w:rPr>
        <w:t>2.2</w:t>
      </w:r>
      <w:r w:rsidR="00150CDB">
        <w:tab/>
      </w:r>
      <w:r w:rsidRPr="022D978B">
        <w:rPr>
          <w:rFonts w:ascii="Cambria" w:eastAsia="Cambria" w:hAnsi="Cambria" w:cs="Cambria"/>
          <w:b/>
          <w:bCs/>
          <w:i/>
          <w:iCs/>
          <w:sz w:val="24"/>
          <w:szCs w:val="24"/>
        </w:rPr>
        <w:t>Bevorderen van persoonlijke competenties</w:t>
      </w:r>
    </w:p>
    <w:p w14:paraId="27C35996" w14:textId="77777777" w:rsidR="00DF1040" w:rsidRPr="00841BB7" w:rsidRDefault="00DF1040" w:rsidP="022D978B">
      <w:pPr>
        <w:pStyle w:val="Geenafstand"/>
        <w:rPr>
          <w:rFonts w:ascii="Cambria" w:eastAsia="Cambria" w:hAnsi="Cambria" w:cs="Cambria"/>
          <w:b/>
          <w:bCs/>
          <w:i/>
          <w:iCs/>
          <w:sz w:val="24"/>
          <w:szCs w:val="24"/>
        </w:rPr>
      </w:pPr>
    </w:p>
    <w:p w14:paraId="0C509DB9" w14:textId="34C46206"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Het bevorderen van persoonlijke competenties betreft de brede ontwikkeling van kinderen, dat wil zeggen de sociaal-emotionele ontwikkeling, de cognitieve ontwikkeling (het denken met bijzondere aandacht voor taal en rekenen) en de motorische ontwikkeling. </w:t>
      </w:r>
    </w:p>
    <w:p w14:paraId="0BBF679A" w14:textId="77777777" w:rsidR="00DF1040" w:rsidRPr="00841BB7" w:rsidRDefault="00DF1040" w:rsidP="022D978B">
      <w:pPr>
        <w:pStyle w:val="Geenafstand"/>
        <w:rPr>
          <w:rFonts w:ascii="Cambria" w:eastAsia="Cambria" w:hAnsi="Cambria" w:cs="Cambria"/>
          <w:sz w:val="24"/>
          <w:szCs w:val="24"/>
        </w:rPr>
      </w:pPr>
    </w:p>
    <w:p w14:paraId="48F6248F" w14:textId="0795F049"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stellen de kinderen in staat om op speelse wijze hun eigen mogelijkheden en talenten te ontdekken en te verkennen. We hebben respect voor de eigenheid van elk kind wat betreft behoeften, talenten, temperament, voorkeuren en culturele achtergrond. </w:t>
      </w:r>
    </w:p>
    <w:p w14:paraId="25E562D5"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Het is belangrijk dat kinderen vertrouwen hebben en krijgen in hun eigen kunnen. Voor het latere (schoolse) leren is het belangrijk dat kinderen leren dat zij hun eigen gedrag kunnen sturen, ook wel zelfregulatie genoemd. Er worden daarom doelgerichte activiteiten aangeboden voor bijvoorbeeld het leren vasthouden van de aandacht en concentratie, het opbouwen van het geheugen en het leren beheersen van impulsen.</w:t>
      </w:r>
    </w:p>
    <w:p w14:paraId="6C0D59E5" w14:textId="5254D526"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stimuleren de kinderen zoveel mogelijk om zelf op onderzoek uit te gaan en te experimenteren. </w:t>
      </w:r>
      <w:r w:rsidR="009F6C9C">
        <w:rPr>
          <w:rFonts w:ascii="Cambria" w:eastAsia="Cambria" w:hAnsi="Cambria" w:cs="Cambria"/>
          <w:sz w:val="24"/>
          <w:szCs w:val="24"/>
        </w:rPr>
        <w:t>Pedagogisch professional</w:t>
      </w:r>
      <w:r w:rsidRPr="022D978B">
        <w:rPr>
          <w:rFonts w:ascii="Cambria" w:eastAsia="Cambria" w:hAnsi="Cambria" w:cs="Cambria"/>
          <w:sz w:val="24"/>
          <w:szCs w:val="24"/>
        </w:rPr>
        <w:t>s sluiten aan bij wat een kind al kan en creëren kansen om nieuwe dingen te leren. Zij stimuleren kinderen bijvoorbeeld te doen wat het graag doet, breiden het spel vervolgens uit, dagen uit, doen eventueel dingen voor of bieden alternatieven aan.</w:t>
      </w:r>
    </w:p>
    <w:p w14:paraId="573EA232" w14:textId="60D95933"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hebben aandacht voor ieder individueel kind. Zo kan het ene kind wat meer hulp nodig hebben en het andere kind is juist gebaat bij wat meer uitdaging. </w:t>
      </w:r>
    </w:p>
    <w:p w14:paraId="18E149AF" w14:textId="680C273F"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De </w:t>
      </w:r>
      <w:r w:rsidR="009F6C9C">
        <w:rPr>
          <w:rFonts w:ascii="Cambria" w:eastAsia="Cambria" w:hAnsi="Cambria" w:cs="Cambria"/>
          <w:sz w:val="24"/>
          <w:szCs w:val="24"/>
        </w:rPr>
        <w:t>pedagogisch professional</w:t>
      </w:r>
      <w:r w:rsidRPr="022D978B">
        <w:rPr>
          <w:rFonts w:ascii="Cambria" w:eastAsia="Cambria" w:hAnsi="Cambria" w:cs="Cambria"/>
          <w:sz w:val="24"/>
          <w:szCs w:val="24"/>
        </w:rPr>
        <w:t>s begeleiden de kinderen in hun ontwikkeling en zijn daarbij gericht op het stimuleren van de volgende stap in hun ontwikkeling (zone van de naaste ontwikkeling).</w:t>
      </w:r>
    </w:p>
    <w:p w14:paraId="11D578FB" w14:textId="1904CAA1" w:rsidR="022D978B" w:rsidRDefault="022D978B" w:rsidP="022D978B">
      <w:pPr>
        <w:pStyle w:val="Geenafstand"/>
        <w:rPr>
          <w:rFonts w:ascii="Cambria" w:eastAsia="Cambria" w:hAnsi="Cambria" w:cs="Cambria"/>
          <w:b/>
          <w:bCs/>
          <w:i/>
          <w:iCs/>
          <w:sz w:val="24"/>
          <w:szCs w:val="24"/>
        </w:rPr>
      </w:pPr>
    </w:p>
    <w:p w14:paraId="16A9FDB2" w14:textId="2700692A" w:rsidR="00DF1040" w:rsidRPr="00841BB7" w:rsidRDefault="022D978B" w:rsidP="022D978B">
      <w:pPr>
        <w:pStyle w:val="Geenafstand"/>
        <w:rPr>
          <w:rFonts w:ascii="Cambria" w:eastAsia="Cambria" w:hAnsi="Cambria" w:cs="Cambria"/>
          <w:b/>
          <w:bCs/>
          <w:i/>
          <w:iCs/>
          <w:sz w:val="24"/>
          <w:szCs w:val="24"/>
        </w:rPr>
      </w:pPr>
      <w:r w:rsidRPr="022D978B">
        <w:rPr>
          <w:rFonts w:ascii="Cambria" w:eastAsia="Cambria" w:hAnsi="Cambria" w:cs="Cambria"/>
          <w:b/>
          <w:bCs/>
          <w:i/>
          <w:iCs/>
          <w:sz w:val="24"/>
          <w:szCs w:val="24"/>
        </w:rPr>
        <w:t>2.3</w:t>
      </w:r>
      <w:r w:rsidR="00150CDB">
        <w:tab/>
      </w:r>
      <w:r w:rsidRPr="022D978B">
        <w:rPr>
          <w:rFonts w:ascii="Cambria" w:eastAsia="Cambria" w:hAnsi="Cambria" w:cs="Cambria"/>
          <w:b/>
          <w:bCs/>
          <w:i/>
          <w:iCs/>
          <w:sz w:val="24"/>
          <w:szCs w:val="24"/>
        </w:rPr>
        <w:t>Bevorderen van sociale competenties</w:t>
      </w:r>
    </w:p>
    <w:p w14:paraId="1276611F" w14:textId="77777777" w:rsidR="00DF1040" w:rsidRPr="00841BB7" w:rsidRDefault="00DF1040" w:rsidP="022D978B">
      <w:pPr>
        <w:pStyle w:val="Geenafstand"/>
        <w:rPr>
          <w:rFonts w:ascii="Cambria" w:eastAsia="Cambria" w:hAnsi="Cambria" w:cs="Cambria"/>
          <w:sz w:val="24"/>
          <w:szCs w:val="24"/>
        </w:rPr>
      </w:pPr>
    </w:p>
    <w:p w14:paraId="6278925D"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De kinderopvang is bij uitstek een sociale leef- en leergemeenschap voor kinderen. De kinderen maken namelijk onderdeel uit van een groep. Kinderen leren in de groep belangrijke sociale vaardigheden, zoals samen spelen, speelgoed delen, hulp vragen of hulp krijgen, voor jezelf opkomen, inlevingsvermogen, rekening houden met een ander, enzovoort.</w:t>
      </w:r>
    </w:p>
    <w:p w14:paraId="4693EB27" w14:textId="1823389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lastRenderedPageBreak/>
        <w:t xml:space="preserve">De kinderen voelen zich verbonden met de groep doordat er vertrouwde pedagogische medewerkers en bekende leeftijdsgenoten zijn. Er is duidelijkheid op de groep door vaste regels, rituelen en routines. En de kinderen kunnen rekenen op de steun van 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Een goede sfeer op de groep vinden we heel belangrijk. 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zijn erop gericht dat de kinderen onderling positieve contacten hebben met elkaar. Zo leren kinderen om bijvoorbeeld zorg te hebben voor elkaar, elkaar te troosten bij verdriet of pijn en elkaar te helpen bijvoorbeeld bij het dichtdoen van de rits van een jas. En bij een conflict geven 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de kinderen in eerste instantie de ruimte om zelf tot een oplossing te komen en bewaken zij daarbij de fysieke en emotionele veiligheid van de kinderen. </w:t>
      </w:r>
    </w:p>
    <w:p w14:paraId="33B10A31" w14:textId="720CC30C" w:rsidR="00DF1040" w:rsidRPr="00841BB7" w:rsidRDefault="022D978B" w:rsidP="022D978B">
      <w:pPr>
        <w:pStyle w:val="Geenafstand"/>
        <w:rPr>
          <w:rFonts w:ascii="Cambria" w:hAnsiTheme="majorHAnsi" w:cs="Arial"/>
          <w:sz w:val="24"/>
          <w:szCs w:val="24"/>
        </w:rPr>
      </w:pPr>
      <w:r w:rsidRPr="022D978B">
        <w:rPr>
          <w:rFonts w:ascii="Cambria" w:hAnsiTheme="majorHAnsi" w:cs="Arial"/>
          <w:sz w:val="24"/>
          <w:szCs w:val="24"/>
        </w:rPr>
        <w:t xml:space="preserve">De </w:t>
      </w:r>
      <w:r w:rsidR="009F6C9C">
        <w:rPr>
          <w:rFonts w:ascii="Cambria" w:hAnsiTheme="majorHAnsi" w:cs="Arial"/>
          <w:sz w:val="24"/>
          <w:szCs w:val="24"/>
        </w:rPr>
        <w:t>pedagogisch professional</w:t>
      </w:r>
      <w:r w:rsidRPr="022D978B">
        <w:rPr>
          <w:rFonts w:ascii="Cambria" w:hAnsiTheme="majorHAnsi" w:cs="Arial"/>
          <w:sz w:val="24"/>
          <w:szCs w:val="24"/>
        </w:rPr>
        <w:t>s geven zelf hierin het goede voorbeeld. Zij gaan aandachtvolle en oprechte interacties met de kinderen aan door te luisteren, vertrouwen te bieden of op te treden als het echt nodig is. Op die manier leren de kinderen goede relaties met elkaar aan te gaan en leren zij sociale verantwoordelijkheid te dragen ten opzichte van elkaar.</w:t>
      </w:r>
    </w:p>
    <w:p w14:paraId="29E0B72B" w14:textId="77777777" w:rsidR="00DF1040" w:rsidRPr="00841BB7" w:rsidRDefault="00DF1040" w:rsidP="00841BB7">
      <w:pPr>
        <w:pStyle w:val="Geenafstand"/>
        <w:rPr>
          <w:rFonts w:ascii="Cambria" w:hAnsiTheme="majorHAnsi" w:cs="Arial"/>
        </w:rPr>
      </w:pPr>
    </w:p>
    <w:p w14:paraId="2CDFBD65" w14:textId="77777777" w:rsidR="00DF1040" w:rsidRDefault="00DF1040" w:rsidP="00841BB7">
      <w:pPr>
        <w:pStyle w:val="Geenafstand"/>
        <w:rPr>
          <w:rFonts w:ascii="Cambria" w:hAnsiTheme="majorHAnsi" w:cs="Arial"/>
        </w:rPr>
      </w:pPr>
    </w:p>
    <w:p w14:paraId="1E719E31" w14:textId="77777777" w:rsidR="00DF1040" w:rsidRDefault="00DF1040" w:rsidP="00841BB7">
      <w:pPr>
        <w:pStyle w:val="Geenafstand"/>
        <w:rPr>
          <w:rFonts w:ascii="Cambria" w:hAnsiTheme="majorHAnsi" w:cs="Arial"/>
        </w:rPr>
      </w:pPr>
    </w:p>
    <w:p w14:paraId="43990363" w14:textId="06C8B8A6" w:rsidR="00DF1040" w:rsidRPr="00841BB7" w:rsidRDefault="022D978B" w:rsidP="022D978B">
      <w:pPr>
        <w:pStyle w:val="Geenafstand"/>
        <w:rPr>
          <w:rFonts w:ascii="Cambria" w:hAnsiTheme="majorHAnsi" w:cs="Arial"/>
          <w:b/>
          <w:bCs/>
          <w:i/>
          <w:iCs/>
        </w:rPr>
      </w:pPr>
      <w:r w:rsidRPr="022D978B">
        <w:rPr>
          <w:rFonts w:ascii="Cambria" w:hAnsiTheme="majorHAnsi" w:cs="Arial"/>
          <w:b/>
          <w:bCs/>
          <w:i/>
          <w:iCs/>
        </w:rPr>
        <w:t>2.4</w:t>
      </w:r>
      <w:r w:rsidR="00150CDB">
        <w:tab/>
      </w:r>
      <w:r w:rsidRPr="022D978B">
        <w:rPr>
          <w:rFonts w:ascii="Cambria" w:hAnsiTheme="majorHAnsi" w:cs="Arial"/>
          <w:b/>
          <w:bCs/>
          <w:i/>
          <w:iCs/>
        </w:rPr>
        <w:t>Overdracht van normen en waarden</w:t>
      </w:r>
    </w:p>
    <w:p w14:paraId="6023B891" w14:textId="77777777" w:rsidR="00DF1040" w:rsidRPr="00841BB7" w:rsidRDefault="00DF1040" w:rsidP="00841BB7">
      <w:pPr>
        <w:pStyle w:val="Geenafstand"/>
        <w:rPr>
          <w:rFonts w:ascii="Cambria" w:hAnsiTheme="majorHAnsi" w:cs="Arial"/>
        </w:rPr>
      </w:pPr>
    </w:p>
    <w:p w14:paraId="556C7714" w14:textId="15622D19"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Het overdragen van waarden en normen klinkt voornaam, maar het gaat ‘gewoon’ over de manier waarop wij met elkaar om willen gaan. Belangrijke omgangsvormen in de groep zijn bijvoorbeeld dat we elkaar groeten bij binnenkomst en gedag zeggen bij weggaan, dat we elkaar aankijken tijdens een gesprek, op onze beurt wachten, voor elkaar klaar staan en elkaar helpen, maar ook dat we onze handen wassen na een toiletbezoek, dat we netjes eten en geen scheldwoorden gebruiken. </w:t>
      </w:r>
      <w:r w:rsidR="00150CDB">
        <w:br/>
      </w:r>
      <w:r w:rsidRPr="022D978B">
        <w:rPr>
          <w:rFonts w:ascii="Cambria" w:eastAsia="Cambria" w:hAnsi="Cambria" w:cs="Cambria"/>
          <w:sz w:val="24"/>
          <w:szCs w:val="24"/>
        </w:rPr>
        <w:t xml:space="preserve">De </w:t>
      </w:r>
      <w:r w:rsidR="009F6C9C">
        <w:rPr>
          <w:rFonts w:ascii="Cambria" w:eastAsia="Cambria" w:hAnsi="Cambria" w:cs="Cambria"/>
          <w:sz w:val="24"/>
          <w:szCs w:val="24"/>
        </w:rPr>
        <w:t>pedagogisch professional</w:t>
      </w:r>
      <w:r w:rsidRPr="022D978B">
        <w:rPr>
          <w:rFonts w:ascii="Cambria" w:eastAsia="Cambria" w:hAnsi="Cambria" w:cs="Cambria"/>
          <w:sz w:val="24"/>
          <w:szCs w:val="24"/>
        </w:rPr>
        <w:t>s hebben een belangrijke voorbeeldfunctie in het overbrengen van waarden en normen. Dit doen zij onder andere door:</w:t>
      </w:r>
    </w:p>
    <w:p w14:paraId="3D212364" w14:textId="77777777" w:rsidR="00DF1040" w:rsidRPr="00841BB7" w:rsidRDefault="022D978B" w:rsidP="022D978B">
      <w:pPr>
        <w:pStyle w:val="Lijstalinea"/>
        <w:numPr>
          <w:ilvl w:val="0"/>
          <w:numId w:val="26"/>
        </w:numPr>
        <w:rPr>
          <w:rFonts w:ascii="Cambria" w:eastAsia="Cambria" w:hAnsi="Cambria" w:cs="Cambria"/>
          <w:sz w:val="24"/>
          <w:szCs w:val="24"/>
        </w:rPr>
      </w:pPr>
      <w:r w:rsidRPr="022D978B">
        <w:rPr>
          <w:rFonts w:ascii="Cambria" w:eastAsia="Cambria" w:hAnsi="Cambria" w:cs="Cambria"/>
          <w:sz w:val="24"/>
          <w:szCs w:val="24"/>
        </w:rPr>
        <w:t>de kinderen kennis te laten maken met andere waarden en normen en ervoor te zorgen dat zij deze respecteren,</w:t>
      </w:r>
    </w:p>
    <w:p w14:paraId="3B578719" w14:textId="77777777" w:rsidR="00DF1040" w:rsidRPr="00841BB7" w:rsidRDefault="022D978B" w:rsidP="022D978B">
      <w:pPr>
        <w:pStyle w:val="Lijstalinea"/>
        <w:numPr>
          <w:ilvl w:val="0"/>
          <w:numId w:val="26"/>
        </w:numPr>
        <w:rPr>
          <w:rFonts w:ascii="Cambria" w:eastAsia="Cambria" w:hAnsi="Cambria" w:cs="Cambria"/>
          <w:sz w:val="24"/>
          <w:szCs w:val="24"/>
        </w:rPr>
      </w:pPr>
      <w:r w:rsidRPr="022D978B">
        <w:rPr>
          <w:rFonts w:ascii="Cambria" w:eastAsia="Cambria" w:hAnsi="Cambria" w:cs="Cambria"/>
          <w:sz w:val="24"/>
          <w:szCs w:val="24"/>
        </w:rPr>
        <w:t>vragen van kinderen altijd te beantwoorden,</w:t>
      </w:r>
    </w:p>
    <w:p w14:paraId="27E6A6C5" w14:textId="77777777" w:rsidR="00DF1040" w:rsidRPr="00841BB7" w:rsidRDefault="022D978B" w:rsidP="022D978B">
      <w:pPr>
        <w:pStyle w:val="Lijstalinea"/>
        <w:numPr>
          <w:ilvl w:val="0"/>
          <w:numId w:val="25"/>
        </w:numPr>
        <w:rPr>
          <w:rFonts w:ascii="Cambria" w:eastAsia="Cambria" w:hAnsi="Cambria" w:cs="Cambria"/>
          <w:sz w:val="24"/>
          <w:szCs w:val="24"/>
        </w:rPr>
      </w:pPr>
      <w:r w:rsidRPr="022D978B">
        <w:rPr>
          <w:rFonts w:ascii="Cambria" w:eastAsia="Cambria" w:hAnsi="Cambria" w:cs="Cambria"/>
          <w:sz w:val="24"/>
          <w:szCs w:val="24"/>
        </w:rPr>
        <w:t>respect en waardering voor elkaar te tonen,</w:t>
      </w:r>
    </w:p>
    <w:p w14:paraId="5698A17E" w14:textId="77777777" w:rsidR="00DF1040" w:rsidRPr="00841BB7" w:rsidRDefault="022D978B" w:rsidP="022D978B">
      <w:pPr>
        <w:pStyle w:val="Lijstalinea"/>
        <w:numPr>
          <w:ilvl w:val="0"/>
          <w:numId w:val="25"/>
        </w:numPr>
        <w:rPr>
          <w:rFonts w:ascii="Cambria" w:eastAsia="Cambria" w:hAnsi="Cambria" w:cs="Cambria"/>
          <w:sz w:val="24"/>
          <w:szCs w:val="24"/>
        </w:rPr>
      </w:pPr>
      <w:r w:rsidRPr="022D978B">
        <w:rPr>
          <w:rFonts w:ascii="Cambria" w:eastAsia="Cambria" w:hAnsi="Cambria" w:cs="Cambria"/>
          <w:sz w:val="24"/>
          <w:szCs w:val="24"/>
        </w:rPr>
        <w:t>kinderen leren te reflecteren op hun eigen gedrag,</w:t>
      </w:r>
    </w:p>
    <w:p w14:paraId="38783504" w14:textId="77777777" w:rsidR="00DF1040" w:rsidRPr="00841BB7" w:rsidRDefault="022D978B" w:rsidP="022D978B">
      <w:pPr>
        <w:pStyle w:val="Lijstalinea"/>
        <w:numPr>
          <w:ilvl w:val="0"/>
          <w:numId w:val="25"/>
        </w:numPr>
        <w:rPr>
          <w:rFonts w:ascii="Cambria" w:eastAsia="Cambria" w:hAnsi="Cambria" w:cs="Cambria"/>
          <w:sz w:val="24"/>
          <w:szCs w:val="24"/>
        </w:rPr>
      </w:pPr>
      <w:r w:rsidRPr="022D978B">
        <w:rPr>
          <w:rFonts w:ascii="Cambria" w:eastAsia="Cambria" w:hAnsi="Cambria" w:cs="Cambria"/>
          <w:sz w:val="24"/>
          <w:szCs w:val="24"/>
        </w:rPr>
        <w:t>omgangsvormen te leren (passend bij het ontwikkelingsniveau van het kind)</w:t>
      </w:r>
    </w:p>
    <w:p w14:paraId="27ECB712" w14:textId="081A2AE6" w:rsidR="00DF1040" w:rsidRPr="00841BB7" w:rsidRDefault="00150CDB" w:rsidP="00841BB7">
      <w:r>
        <w:br/>
      </w:r>
    </w:p>
    <w:p w14:paraId="7696B6E9" w14:textId="3C2A5E08"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w:t>
      </w:r>
      <w:r w:rsidR="009F6C9C">
        <w:rPr>
          <w:rFonts w:ascii="Cambria" w:eastAsia="Cambria" w:hAnsi="Cambria" w:cs="Cambria"/>
          <w:sz w:val="24"/>
          <w:szCs w:val="24"/>
        </w:rPr>
        <w:t>pedagogisch professional</w:t>
      </w:r>
      <w:r w:rsidRPr="022D978B">
        <w:rPr>
          <w:rFonts w:ascii="Cambria" w:eastAsia="Cambria" w:hAnsi="Cambria" w:cs="Cambria"/>
          <w:sz w:val="24"/>
          <w:szCs w:val="24"/>
        </w:rPr>
        <w:t>s gaan respectvol met de kinderen en elkaar om, zijn duidelijk over regels, afspraken en omgangsvormen op de groep en helpen kinderen bij het aanleren en naleven daarvan.</w:t>
      </w:r>
    </w:p>
    <w:p w14:paraId="0EF40E65" w14:textId="77777777" w:rsidR="00DF1040" w:rsidRDefault="00DF1040" w:rsidP="022D978B">
      <w:pPr>
        <w:rPr>
          <w:rFonts w:ascii="Cambria" w:eastAsia="Cambria" w:hAnsi="Cambria" w:cs="Cambria"/>
          <w:b/>
          <w:bCs/>
          <w:sz w:val="24"/>
          <w:szCs w:val="24"/>
        </w:rPr>
      </w:pPr>
    </w:p>
    <w:p w14:paraId="0BC0DE80" w14:textId="77777777" w:rsidR="008B0154" w:rsidRDefault="008B0154" w:rsidP="022D978B">
      <w:pPr>
        <w:rPr>
          <w:rFonts w:ascii="Cambria" w:eastAsia="Cambria" w:hAnsi="Cambria" w:cs="Cambria"/>
          <w:b/>
          <w:bCs/>
          <w:sz w:val="24"/>
          <w:szCs w:val="24"/>
        </w:rPr>
      </w:pPr>
    </w:p>
    <w:p w14:paraId="6FE645FC" w14:textId="77777777" w:rsidR="008B0154" w:rsidRDefault="008B0154" w:rsidP="022D978B">
      <w:pPr>
        <w:rPr>
          <w:rFonts w:ascii="Cambria" w:eastAsia="Cambria" w:hAnsi="Cambria" w:cs="Cambria"/>
          <w:b/>
          <w:bCs/>
          <w:sz w:val="24"/>
          <w:szCs w:val="24"/>
        </w:rPr>
      </w:pPr>
    </w:p>
    <w:p w14:paraId="598C7206" w14:textId="77777777" w:rsidR="008B0154" w:rsidRDefault="008B0154" w:rsidP="022D978B">
      <w:pPr>
        <w:rPr>
          <w:rFonts w:ascii="Cambria" w:eastAsia="Cambria" w:hAnsi="Cambria" w:cs="Cambria"/>
          <w:b/>
          <w:bCs/>
          <w:sz w:val="24"/>
          <w:szCs w:val="24"/>
        </w:rPr>
      </w:pPr>
    </w:p>
    <w:p w14:paraId="0B34A2DE" w14:textId="77777777" w:rsidR="008B0154" w:rsidRPr="00841BB7" w:rsidRDefault="008B0154" w:rsidP="022D978B">
      <w:pPr>
        <w:rPr>
          <w:rFonts w:ascii="Cambria" w:eastAsia="Cambria" w:hAnsi="Cambria" w:cs="Cambria"/>
          <w:b/>
          <w:bCs/>
          <w:sz w:val="24"/>
          <w:szCs w:val="24"/>
        </w:rPr>
      </w:pPr>
    </w:p>
    <w:p w14:paraId="43D8F502" w14:textId="77777777" w:rsidR="00DF1040" w:rsidRDefault="00DF1040" w:rsidP="022D978B">
      <w:pPr>
        <w:outlineLvl w:val="0"/>
        <w:rPr>
          <w:rFonts w:ascii="Cambria" w:eastAsia="Cambria" w:hAnsi="Cambria" w:cs="Cambria"/>
          <w:b/>
          <w:bCs/>
          <w:i/>
          <w:iCs/>
          <w:sz w:val="24"/>
          <w:szCs w:val="24"/>
        </w:rPr>
      </w:pPr>
    </w:p>
    <w:p w14:paraId="5B9656C8" w14:textId="77777777" w:rsidR="00151C9C" w:rsidRDefault="00151C9C" w:rsidP="022D978B">
      <w:pPr>
        <w:outlineLvl w:val="0"/>
        <w:rPr>
          <w:rFonts w:ascii="Cambria" w:eastAsia="Cambria" w:hAnsi="Cambria" w:cs="Cambria"/>
          <w:b/>
          <w:bCs/>
          <w:i/>
          <w:iCs/>
          <w:sz w:val="24"/>
          <w:szCs w:val="24"/>
        </w:rPr>
      </w:pPr>
    </w:p>
    <w:p w14:paraId="681F0A40" w14:textId="77777777" w:rsidR="00151C9C" w:rsidRDefault="00151C9C" w:rsidP="022D978B">
      <w:pPr>
        <w:outlineLvl w:val="0"/>
        <w:rPr>
          <w:rFonts w:ascii="Cambria" w:eastAsia="Cambria" w:hAnsi="Cambria" w:cs="Cambria"/>
          <w:b/>
          <w:bCs/>
          <w:i/>
          <w:iCs/>
          <w:sz w:val="24"/>
          <w:szCs w:val="24"/>
        </w:rPr>
      </w:pPr>
    </w:p>
    <w:p w14:paraId="165CF490" w14:textId="2ECC8A8D" w:rsidR="00DF1040" w:rsidRPr="004113F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lastRenderedPageBreak/>
        <w:t>Hoofdstuk 3:</w:t>
      </w:r>
      <w:r w:rsidR="00150CDB">
        <w:tab/>
      </w:r>
      <w:r w:rsidR="00150CDB">
        <w:tab/>
      </w:r>
      <w:r w:rsidRPr="022D978B">
        <w:rPr>
          <w:rFonts w:ascii="Cambria" w:eastAsia="Cambria" w:hAnsi="Cambria" w:cs="Cambria"/>
          <w:b/>
          <w:bCs/>
          <w:i/>
          <w:iCs/>
          <w:sz w:val="24"/>
          <w:szCs w:val="24"/>
        </w:rPr>
        <w:t>Basisvoorwaarden</w:t>
      </w:r>
      <w:r w:rsidR="00150CDB">
        <w:br/>
      </w:r>
    </w:p>
    <w:p w14:paraId="071EFC80"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3.1</w:t>
      </w:r>
      <w:r w:rsidR="00150CDB">
        <w:tab/>
      </w:r>
      <w:r w:rsidRPr="022D978B">
        <w:rPr>
          <w:rFonts w:ascii="Cambria" w:eastAsia="Cambria" w:hAnsi="Cambria" w:cs="Cambria"/>
          <w:b/>
          <w:bCs/>
          <w:i/>
          <w:iCs/>
          <w:sz w:val="24"/>
          <w:szCs w:val="24"/>
        </w:rPr>
        <w:t>Groepsindeling</w:t>
      </w:r>
    </w:p>
    <w:p w14:paraId="4AC97937" w14:textId="3614BF92" w:rsidR="00DF1040" w:rsidRPr="004113F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Bij Kinderopvang Stampertjes vangen we kinderen op in zowel horizontale- als verticale groepen. In een zogenaamde horizontale groep zitten kinderen van ongeveer dezelfde leeftijd bij elkaar en in een verticale groep worden kinderen van verschillende leeftijden bij elkaar opgevangen. Kinderen in horizontale groepen zitten ongeveer in dezelfde ontwikkelingsfase. Hierdoor kunnen 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meer leeftijdsgerichte activiteiten aanbieden. In een verticale groep werken </w:t>
      </w:r>
      <w:r w:rsidR="009F6C9C">
        <w:rPr>
          <w:rFonts w:ascii="Cambria" w:eastAsia="Cambria" w:hAnsi="Cambria" w:cs="Cambria"/>
          <w:sz w:val="24"/>
          <w:szCs w:val="24"/>
        </w:rPr>
        <w:t>pedagogisch professional</w:t>
      </w:r>
      <w:r w:rsidRPr="022D978B">
        <w:rPr>
          <w:rFonts w:ascii="Cambria" w:eastAsia="Cambria" w:hAnsi="Cambria" w:cs="Cambria"/>
          <w:sz w:val="24"/>
          <w:szCs w:val="24"/>
        </w:rPr>
        <w:t>s meer individueel met kinderen.</w:t>
      </w:r>
      <w:r w:rsidR="00150CDB">
        <w:br/>
      </w:r>
      <w:r w:rsidRPr="022D978B">
        <w:rPr>
          <w:rFonts w:ascii="Cambria" w:eastAsia="Cambria" w:hAnsi="Cambria" w:cs="Cambria"/>
          <w:sz w:val="24"/>
          <w:szCs w:val="24"/>
        </w:rPr>
        <w:t>Op het kinderdagverblijf worden kinderen in de leeftijd van 0 tot 4 jaar samen in één groep opgevangen. Op de peuteropvang zitten kinderen in de leeftijd van 2 tot 4 jaar bij elkaar. Op de verlengde peuteropvang kinderen van 3 tot 4 jaar. En in de buitenschoolse opvanggroep zitten kinderen van 4 tot 13 jaar bij elkaar.</w:t>
      </w:r>
      <w:r w:rsidR="00150CDB">
        <w:br/>
      </w:r>
      <w:r w:rsidRPr="022D978B">
        <w:rPr>
          <w:rFonts w:ascii="Cambria" w:eastAsia="Cambria" w:hAnsi="Cambria" w:cs="Cambria"/>
          <w:sz w:val="24"/>
          <w:szCs w:val="24"/>
        </w:rPr>
        <w:t xml:space="preserve">Op elke groep staan vaste, vertrouwde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die de kinderen goed kennen. </w:t>
      </w:r>
      <w:r w:rsidR="00150CDB">
        <w:br/>
      </w:r>
    </w:p>
    <w:p w14:paraId="2E3C0E18"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3.1.1</w:t>
      </w:r>
      <w:r w:rsidR="00150CDB">
        <w:tab/>
      </w:r>
      <w:r w:rsidRPr="022D978B">
        <w:rPr>
          <w:rFonts w:ascii="Cambria" w:eastAsia="Cambria" w:hAnsi="Cambria" w:cs="Cambria"/>
          <w:b/>
          <w:bCs/>
          <w:i/>
          <w:iCs/>
          <w:sz w:val="24"/>
          <w:szCs w:val="24"/>
        </w:rPr>
        <w:t>Groepsgrootte stam- en basisgroep</w:t>
      </w:r>
    </w:p>
    <w:p w14:paraId="50F583C3" w14:textId="784390EB"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u w:val="single"/>
        </w:rPr>
        <w:t>Kinderdagverblijfgroep</w:t>
      </w:r>
      <w:r w:rsidR="00150CDB">
        <w:br/>
      </w:r>
      <w:r w:rsidRPr="022D978B">
        <w:rPr>
          <w:rFonts w:ascii="Cambria" w:eastAsia="Cambria" w:hAnsi="Cambria" w:cs="Cambria"/>
          <w:sz w:val="24"/>
          <w:szCs w:val="24"/>
        </w:rPr>
        <w:t>De stamgroep op het kinderdagverblijf bestaat uit maximaal 1</w:t>
      </w:r>
      <w:r w:rsidR="008A2014">
        <w:rPr>
          <w:rFonts w:ascii="Cambria" w:eastAsia="Cambria" w:hAnsi="Cambria" w:cs="Cambria"/>
          <w:sz w:val="24"/>
          <w:szCs w:val="24"/>
        </w:rPr>
        <w:t>6</w:t>
      </w:r>
      <w:r w:rsidRPr="022D978B">
        <w:rPr>
          <w:rFonts w:ascii="Cambria" w:eastAsia="Cambria" w:hAnsi="Cambria" w:cs="Cambria"/>
          <w:sz w:val="24"/>
          <w:szCs w:val="24"/>
        </w:rPr>
        <w:t xml:space="preserve"> kinderen in de leeftijd van 0 tot 4 jaar onder leiding van 2</w:t>
      </w:r>
      <w:r w:rsidR="008A2014">
        <w:rPr>
          <w:rFonts w:ascii="Cambria" w:eastAsia="Cambria" w:hAnsi="Cambria" w:cs="Cambria"/>
          <w:sz w:val="24"/>
          <w:szCs w:val="24"/>
        </w:rPr>
        <w:t xml:space="preserve"> of 3</w:t>
      </w:r>
      <w:r w:rsidRPr="022D978B">
        <w:rPr>
          <w:rFonts w:ascii="Cambria" w:eastAsia="Cambria" w:hAnsi="Cambria" w:cs="Cambria"/>
          <w:sz w:val="24"/>
          <w:szCs w:val="24"/>
        </w:rPr>
        <w:t xml:space="preserve"> </w:t>
      </w:r>
      <w:r w:rsidR="009F6C9C">
        <w:rPr>
          <w:rFonts w:ascii="Cambria" w:eastAsia="Cambria" w:hAnsi="Cambria" w:cs="Cambria"/>
          <w:sz w:val="24"/>
          <w:szCs w:val="24"/>
        </w:rPr>
        <w:t>pedagogisch professional</w:t>
      </w:r>
      <w:r w:rsidR="008A2014">
        <w:rPr>
          <w:rFonts w:ascii="Cambria" w:eastAsia="Cambria" w:hAnsi="Cambria" w:cs="Cambria"/>
          <w:sz w:val="24"/>
          <w:szCs w:val="24"/>
        </w:rPr>
        <w:t>s.</w:t>
      </w:r>
      <w:r w:rsidRPr="022D978B">
        <w:rPr>
          <w:rFonts w:ascii="Cambria" w:eastAsia="Cambria" w:hAnsi="Cambria" w:cs="Cambria"/>
          <w:sz w:val="24"/>
          <w:szCs w:val="24"/>
        </w:rPr>
        <w:t xml:space="preserve"> Baby’s zijn erg gevoelig voor hun omgeving en daarom is vertrouwde verzorging door vaste </w:t>
      </w:r>
      <w:r w:rsidR="009F6C9C">
        <w:rPr>
          <w:rFonts w:ascii="Cambria" w:eastAsia="Cambria" w:hAnsi="Cambria" w:cs="Cambria"/>
          <w:sz w:val="24"/>
          <w:szCs w:val="24"/>
        </w:rPr>
        <w:t>pedagogisch professional</w:t>
      </w:r>
      <w:r w:rsidRPr="022D978B">
        <w:rPr>
          <w:rFonts w:ascii="Cambria" w:eastAsia="Cambria" w:hAnsi="Cambria" w:cs="Cambria"/>
          <w:sz w:val="24"/>
          <w:szCs w:val="24"/>
        </w:rPr>
        <w:t>s op een vaste stamgroep belangrijk. Daarom worden baby’s tot één jaar verzorgd door maximaal twee vaste gezichten en voldoen we hiermee aan het Besluit Kwaliteit Kinderopvang.</w:t>
      </w:r>
    </w:p>
    <w:p w14:paraId="75CCAFE5" w14:textId="7DFAFA5F"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u w:val="single"/>
        </w:rPr>
        <w:t>Peuteropvang</w:t>
      </w:r>
      <w:r w:rsidR="00150CDB">
        <w:br/>
      </w:r>
      <w:r w:rsidRPr="022D978B">
        <w:rPr>
          <w:rFonts w:ascii="Cambria" w:eastAsia="Cambria" w:hAnsi="Cambria" w:cs="Cambria"/>
          <w:sz w:val="24"/>
          <w:szCs w:val="24"/>
        </w:rPr>
        <w:t xml:space="preserve">De stamgroep van de peuters bestaat uit maximaal 16 kinderen in de leeftijd van 2 tot 4 jaar onder leiding van 2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en 1 pedagogisch </w:t>
      </w:r>
      <w:r w:rsidR="009F6C9C">
        <w:rPr>
          <w:rFonts w:ascii="Cambria" w:eastAsia="Cambria" w:hAnsi="Cambria" w:cs="Cambria"/>
          <w:sz w:val="24"/>
          <w:szCs w:val="24"/>
        </w:rPr>
        <w:t>groepsondersteuner</w:t>
      </w:r>
      <w:r w:rsidRPr="022D978B">
        <w:rPr>
          <w:rFonts w:ascii="Cambria" w:eastAsia="Cambria" w:hAnsi="Cambria" w:cs="Cambria"/>
          <w:sz w:val="24"/>
          <w:szCs w:val="24"/>
        </w:rPr>
        <w:t>.</w:t>
      </w:r>
    </w:p>
    <w:p w14:paraId="76CD9FE7" w14:textId="77777777" w:rsidR="00243452" w:rsidRDefault="022D978B" w:rsidP="022D978B">
      <w:pPr>
        <w:rPr>
          <w:rFonts w:ascii="Cambria" w:eastAsia="Cambria" w:hAnsi="Cambria" w:cs="Cambria"/>
          <w:sz w:val="24"/>
          <w:szCs w:val="24"/>
          <w:u w:val="single"/>
        </w:rPr>
      </w:pPr>
      <w:r w:rsidRPr="022D978B">
        <w:rPr>
          <w:rFonts w:ascii="Cambria" w:eastAsia="Cambria" w:hAnsi="Cambria" w:cs="Cambria"/>
          <w:sz w:val="24"/>
          <w:szCs w:val="24"/>
          <w:u w:val="single"/>
        </w:rPr>
        <w:t>Verlengde peuteropvang</w:t>
      </w:r>
    </w:p>
    <w:p w14:paraId="57D25876" w14:textId="3A72AA32" w:rsidR="00243452" w:rsidRPr="00243452"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stamgroep van de peuters bestaat uit maximaal 8 kinderen in de leeftijd 3 tot 4 jaar onder leiding van 1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en een BBL-stagiaire</w:t>
      </w:r>
      <w:r w:rsidR="008A2014">
        <w:rPr>
          <w:rFonts w:ascii="Cambria" w:eastAsia="Cambria" w:hAnsi="Cambria" w:cs="Cambria"/>
          <w:sz w:val="24"/>
          <w:szCs w:val="24"/>
        </w:rPr>
        <w:t xml:space="preserve"> of </w:t>
      </w:r>
      <w:r w:rsidR="009F6C9C">
        <w:rPr>
          <w:rFonts w:ascii="Cambria" w:eastAsia="Cambria" w:hAnsi="Cambria" w:cs="Cambria"/>
          <w:sz w:val="24"/>
          <w:szCs w:val="24"/>
        </w:rPr>
        <w:t>groepsondersteuner</w:t>
      </w:r>
      <w:r w:rsidR="008A2014">
        <w:rPr>
          <w:rFonts w:ascii="Cambria" w:eastAsia="Cambria" w:hAnsi="Cambria" w:cs="Cambria"/>
          <w:sz w:val="24"/>
          <w:szCs w:val="24"/>
        </w:rPr>
        <w:t>.</w:t>
      </w:r>
    </w:p>
    <w:p w14:paraId="0DA325D9" w14:textId="3775C818" w:rsidR="00DF1040" w:rsidRPr="00154F72" w:rsidRDefault="022D978B" w:rsidP="022D978B">
      <w:pPr>
        <w:rPr>
          <w:rFonts w:ascii="Cambria" w:hAnsiTheme="majorHAnsi" w:cstheme="majorBidi"/>
          <w:b/>
          <w:bCs/>
          <w:i/>
          <w:iCs/>
        </w:rPr>
      </w:pPr>
      <w:r w:rsidRPr="022D978B">
        <w:rPr>
          <w:rFonts w:ascii="Cambria" w:eastAsia="Cambria" w:hAnsi="Cambria" w:cs="Cambria"/>
          <w:sz w:val="24"/>
          <w:szCs w:val="24"/>
          <w:u w:val="single"/>
        </w:rPr>
        <w:t>Buitenschoolse opvanggroep</w:t>
      </w:r>
      <w:r w:rsidR="00150CDB">
        <w:br/>
      </w:r>
      <w:r w:rsidRPr="022D978B">
        <w:rPr>
          <w:rFonts w:asciiTheme="majorHAnsi" w:eastAsiaTheme="majorEastAsia" w:hAnsiTheme="majorHAnsi" w:cstheme="majorBidi"/>
          <w:sz w:val="24"/>
          <w:szCs w:val="24"/>
        </w:rPr>
        <w:t xml:space="preserve">Er zijn 2 stamgroepen, blauw en oranje. Beide groepen hebben </w:t>
      </w:r>
      <w:r w:rsidR="008B0154">
        <w:rPr>
          <w:rFonts w:asciiTheme="majorHAnsi" w:eastAsiaTheme="majorEastAsia" w:hAnsiTheme="majorHAnsi" w:cstheme="majorBidi"/>
          <w:sz w:val="24"/>
          <w:szCs w:val="24"/>
        </w:rPr>
        <w:t xml:space="preserve">maximaal 22 </w:t>
      </w:r>
      <w:r w:rsidRPr="022D978B">
        <w:rPr>
          <w:rFonts w:asciiTheme="majorHAnsi" w:eastAsiaTheme="majorEastAsia" w:hAnsiTheme="majorHAnsi" w:cstheme="majorBidi"/>
          <w:sz w:val="24"/>
          <w:szCs w:val="24"/>
        </w:rPr>
        <w:t xml:space="preserve">kinderen in de leeftijd van 4 tot 12 jaar. </w:t>
      </w:r>
    </w:p>
    <w:p w14:paraId="041D36D9" w14:textId="4477F2BF" w:rsidR="00DF1040" w:rsidRPr="00154F72" w:rsidRDefault="00DF1040" w:rsidP="022D978B">
      <w:pPr>
        <w:rPr>
          <w:rFonts w:ascii="Cambria" w:hAnsiTheme="majorHAnsi" w:cstheme="majorBidi"/>
          <w:b/>
          <w:bCs/>
          <w:i/>
          <w:iCs/>
        </w:rPr>
      </w:pPr>
    </w:p>
    <w:p w14:paraId="6066F84C" w14:textId="670D805E" w:rsidR="00DF1040" w:rsidRPr="00154F72" w:rsidRDefault="00DF1040" w:rsidP="022D978B">
      <w:pPr>
        <w:rPr>
          <w:rFonts w:ascii="Cambria" w:eastAsia="Cambria" w:hAnsi="Cambria" w:cs="Cambria"/>
          <w:b/>
          <w:bCs/>
          <w:i/>
          <w:iCs/>
          <w:sz w:val="24"/>
          <w:szCs w:val="24"/>
        </w:rPr>
      </w:pPr>
    </w:p>
    <w:p w14:paraId="2C71917E" w14:textId="22234D3C"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3.1.2</w:t>
      </w:r>
      <w:r w:rsidR="00150CDB">
        <w:tab/>
      </w:r>
      <w:r w:rsidRPr="022D978B">
        <w:rPr>
          <w:rFonts w:ascii="Cambria" w:eastAsia="Cambria" w:hAnsi="Cambria" w:cs="Cambria"/>
          <w:b/>
          <w:bCs/>
          <w:i/>
          <w:iCs/>
          <w:sz w:val="24"/>
          <w:szCs w:val="24"/>
        </w:rPr>
        <w:t>Samenvoegen van groepen</w:t>
      </w:r>
    </w:p>
    <w:p w14:paraId="1BE75CB4" w14:textId="2C377AE1"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Tijdens schoolvakanties kan het voorkomen dat er minder kinderen aanwezig zijn, dan verwacht en voegen we groepen samen. Dit is overigens alleen van toepassing bij de BSO. En dit gebeurt uiteraard altijd in overleg met de ouders en het betreffende kind, die niet in zijn eigen basisgroep word</w:t>
      </w:r>
      <w:r w:rsidR="004606FA">
        <w:rPr>
          <w:rFonts w:ascii="Cambria" w:eastAsia="Cambria" w:hAnsi="Cambria" w:cs="Cambria"/>
          <w:sz w:val="24"/>
          <w:szCs w:val="24"/>
        </w:rPr>
        <w:t>t</w:t>
      </w:r>
      <w:r w:rsidRPr="022D978B">
        <w:rPr>
          <w:rFonts w:ascii="Cambria" w:eastAsia="Cambria" w:hAnsi="Cambria" w:cs="Cambria"/>
          <w:sz w:val="24"/>
          <w:szCs w:val="24"/>
        </w:rPr>
        <w:t xml:space="preserve"> opgevangen. We zorgen dat er voor de kinderen altijd minimaal één vaste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van de eigen basisgroep aanwezig is. </w:t>
      </w:r>
    </w:p>
    <w:p w14:paraId="2E11F92A" w14:textId="77777777" w:rsidR="004606FA" w:rsidRDefault="004606FA" w:rsidP="022D978B">
      <w:pPr>
        <w:rPr>
          <w:rFonts w:ascii="Cambria" w:eastAsia="Cambria" w:hAnsi="Cambria" w:cs="Cambria"/>
          <w:sz w:val="24"/>
          <w:szCs w:val="24"/>
        </w:rPr>
      </w:pPr>
    </w:p>
    <w:p w14:paraId="0E5B5702" w14:textId="77777777" w:rsidR="00210BEC" w:rsidRDefault="00210BEC" w:rsidP="022D978B">
      <w:pPr>
        <w:rPr>
          <w:rFonts w:ascii="Cambria" w:eastAsia="Cambria" w:hAnsi="Cambria" w:cs="Cambria"/>
          <w:sz w:val="24"/>
          <w:szCs w:val="24"/>
        </w:rPr>
      </w:pPr>
    </w:p>
    <w:p w14:paraId="7BB72070" w14:textId="77777777" w:rsidR="00210BEC" w:rsidRDefault="00210BEC" w:rsidP="022D978B">
      <w:pPr>
        <w:rPr>
          <w:rFonts w:ascii="Cambria" w:eastAsia="Cambria" w:hAnsi="Cambria" w:cs="Cambria"/>
          <w:sz w:val="24"/>
          <w:szCs w:val="24"/>
        </w:rPr>
      </w:pPr>
    </w:p>
    <w:p w14:paraId="3A40F219" w14:textId="77777777" w:rsidR="008A2014" w:rsidRPr="004113F7" w:rsidRDefault="008A2014" w:rsidP="022D978B">
      <w:pPr>
        <w:rPr>
          <w:rFonts w:ascii="Cambria" w:eastAsia="Cambria" w:hAnsi="Cambria" w:cs="Cambria"/>
          <w:sz w:val="24"/>
          <w:szCs w:val="24"/>
        </w:rPr>
      </w:pPr>
    </w:p>
    <w:p w14:paraId="15DC1546"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3.1.3</w:t>
      </w:r>
      <w:r w:rsidR="00150CDB">
        <w:tab/>
      </w:r>
      <w:r w:rsidRPr="022D978B">
        <w:rPr>
          <w:rFonts w:ascii="Cambria" w:eastAsia="Cambria" w:hAnsi="Cambria" w:cs="Cambria"/>
          <w:b/>
          <w:bCs/>
          <w:i/>
          <w:iCs/>
          <w:sz w:val="24"/>
          <w:szCs w:val="24"/>
        </w:rPr>
        <w:t>Activiteiten buiten de stam- of basisgroep</w:t>
      </w:r>
    </w:p>
    <w:p w14:paraId="3728D487" w14:textId="313F79A9" w:rsidR="00DF1040" w:rsidRPr="004113F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stam- of basisgroep is de vertrouwde vaste ruimte voor de kinderen waar zij zich op hun gemak voelen. Ze weten er de weg en kunnen zelfstandig spelmateriaal pakken en opruimen. In principe verlaten kinderen hun eigen groep niet, maar soms bieden we ook activiteiten buiten de stam- of basisgroep aan. </w:t>
      </w:r>
      <w:r w:rsidR="008A2014">
        <w:rPr>
          <w:rFonts w:ascii="Cambria" w:eastAsia="Cambria" w:hAnsi="Cambria" w:cs="Cambria"/>
          <w:sz w:val="24"/>
          <w:szCs w:val="24"/>
        </w:rPr>
        <w:t xml:space="preserve">Zo gaan de kinderen van de BSO regelmatig naar het </w:t>
      </w:r>
      <w:r w:rsidR="00151C9C">
        <w:rPr>
          <w:rFonts w:ascii="Cambria" w:eastAsia="Cambria" w:hAnsi="Cambria" w:cs="Cambria"/>
          <w:sz w:val="24"/>
          <w:szCs w:val="24"/>
        </w:rPr>
        <w:t xml:space="preserve">nabij gelegen </w:t>
      </w:r>
      <w:r w:rsidR="008A2014">
        <w:rPr>
          <w:rFonts w:ascii="Cambria" w:eastAsia="Cambria" w:hAnsi="Cambria" w:cs="Cambria"/>
          <w:sz w:val="24"/>
          <w:szCs w:val="24"/>
        </w:rPr>
        <w:t xml:space="preserve">voetbalveldje. </w:t>
      </w:r>
      <w:r w:rsidRPr="022D978B">
        <w:rPr>
          <w:rFonts w:ascii="Cambria" w:eastAsia="Cambria" w:hAnsi="Cambria" w:cs="Cambria"/>
          <w:sz w:val="24"/>
          <w:szCs w:val="24"/>
        </w:rPr>
        <w:t>We vinden het belangrijk om een veelzijdig activiteitenaanbod samen te stellen voor kinderen, zodat we zo goed mogelijk aansluiten bij de verschillende ontwikkelbehoeften van de kinderen. We kijken daarbij goed naar wat een kind aankan en laten de keuze aan hen. En uiteraard gebeurt dit altijd in overleg met de ouders.</w:t>
      </w:r>
    </w:p>
    <w:p w14:paraId="37C106FE" w14:textId="62BE5348" w:rsidR="00DF1040" w:rsidRPr="00841BB7" w:rsidRDefault="00DF1040" w:rsidP="022D978B">
      <w:pPr>
        <w:outlineLvl w:val="0"/>
        <w:rPr>
          <w:rFonts w:ascii="Cambria" w:eastAsia="Cambria" w:hAnsi="Cambria" w:cs="Cambria"/>
          <w:b/>
          <w:bCs/>
          <w:i/>
          <w:iCs/>
          <w:sz w:val="24"/>
          <w:szCs w:val="24"/>
        </w:rPr>
      </w:pPr>
    </w:p>
    <w:p w14:paraId="5FE259C6" w14:textId="0FC777A1" w:rsidR="00DF1040" w:rsidRPr="00841BB7" w:rsidRDefault="00DF1040" w:rsidP="022D978B">
      <w:pPr>
        <w:outlineLvl w:val="0"/>
        <w:rPr>
          <w:rFonts w:ascii="Cambria" w:eastAsia="Cambria" w:hAnsi="Cambria" w:cs="Cambria"/>
          <w:b/>
          <w:bCs/>
          <w:i/>
          <w:iCs/>
          <w:sz w:val="24"/>
          <w:szCs w:val="24"/>
        </w:rPr>
      </w:pPr>
    </w:p>
    <w:p w14:paraId="346E1E6D" w14:textId="53CBD7BD"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3.2</w:t>
      </w:r>
      <w:r w:rsidR="00150CDB">
        <w:tab/>
      </w:r>
      <w:r w:rsidRPr="022D978B">
        <w:rPr>
          <w:rFonts w:ascii="Cambria" w:eastAsia="Cambria" w:hAnsi="Cambria" w:cs="Cambria"/>
          <w:b/>
          <w:bCs/>
          <w:i/>
          <w:iCs/>
          <w:sz w:val="24"/>
          <w:szCs w:val="24"/>
        </w:rPr>
        <w:t>Groepsinrichting</w:t>
      </w:r>
    </w:p>
    <w:p w14:paraId="7F921E33" w14:textId="14B09369"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inrichting van de groepen biedt veiligheid en uitdaging. Op de locaties hebben we zoveel mogelijk een huiselijke sfeer gecreëerd op de groepen. We hebben gekozen voor rustige kleuren en houten meubels. </w:t>
      </w:r>
      <w:r w:rsidR="00150CDB">
        <w:br/>
      </w:r>
      <w:r w:rsidRPr="022D978B">
        <w:rPr>
          <w:rFonts w:ascii="Cambria" w:eastAsia="Cambria" w:hAnsi="Cambria" w:cs="Cambria"/>
          <w:sz w:val="24"/>
          <w:szCs w:val="24"/>
        </w:rPr>
        <w:t xml:space="preserve">In de groepsruimte zijn verschillende speelhoeken gesitueerd zoals een huishoek, bouwhoek, knutselhoek en leeshoek. </w:t>
      </w:r>
      <w:r w:rsidR="00150CDB">
        <w:br/>
      </w:r>
      <w:r w:rsidRPr="022D978B">
        <w:rPr>
          <w:rFonts w:ascii="Cambria" w:eastAsia="Cambria" w:hAnsi="Cambria" w:cs="Cambria"/>
          <w:sz w:val="24"/>
          <w:szCs w:val="24"/>
        </w:rPr>
        <w:t>De speelhoeken zijn ingericht met aantrekkelijke materialen afgestemd op de ontwikkeling en de leeftijd van de verschillende leeftijdsgroepen. Door hoeken af te bakenen, weten kinderen zelfstandig hun weg te vinden, kunnen ze goed in kleine groepjes spelen, waardoor zij elkaars spel niet verstoren. De hoeken nodigen uit om lekker te gaan spelen.</w:t>
      </w:r>
      <w:r w:rsidR="00150CDB">
        <w:br/>
      </w:r>
      <w:r w:rsidRPr="022D978B">
        <w:rPr>
          <w:rFonts w:ascii="Cambria" w:eastAsia="Cambria" w:hAnsi="Cambria" w:cs="Cambria"/>
          <w:sz w:val="24"/>
          <w:szCs w:val="24"/>
        </w:rPr>
        <w:t xml:space="preserve">Kinderen kunnen in de nabijheid van de </w:t>
      </w:r>
      <w:r w:rsidR="009F6C9C">
        <w:rPr>
          <w:rFonts w:ascii="Cambria" w:eastAsia="Cambria" w:hAnsi="Cambria" w:cs="Cambria"/>
          <w:sz w:val="24"/>
          <w:szCs w:val="24"/>
        </w:rPr>
        <w:t>pedagogisch professional</w:t>
      </w:r>
      <w:r w:rsidRPr="022D978B">
        <w:rPr>
          <w:rFonts w:ascii="Cambria" w:eastAsia="Cambria" w:hAnsi="Cambria" w:cs="Cambria"/>
          <w:sz w:val="24"/>
          <w:szCs w:val="24"/>
        </w:rPr>
        <w:t>s spelen, maar er zijn ook plekjes voor kinderen waar zij zich even terug kunnen trekken. Deze terugtrekplekjes zijn echter op zodanige manier in de groepsruimte gesitueerd dat de kinderen zich ongezien wanen, maar wij de kinderen wel altijd kunnen zien en horen.</w:t>
      </w:r>
      <w:r w:rsidR="00150CDB">
        <w:br/>
      </w:r>
    </w:p>
    <w:p w14:paraId="239D8C3B"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w:t>
      </w:r>
      <w:r w:rsidR="00150CDB">
        <w:tab/>
      </w:r>
      <w:r w:rsidRPr="022D978B">
        <w:rPr>
          <w:rFonts w:ascii="Cambria" w:eastAsia="Cambria" w:hAnsi="Cambria" w:cs="Cambria"/>
          <w:b/>
          <w:bCs/>
          <w:i/>
          <w:iCs/>
          <w:sz w:val="24"/>
          <w:szCs w:val="24"/>
        </w:rPr>
        <w:t>Beleid veiligheid en gezondheid</w:t>
      </w:r>
    </w:p>
    <w:p w14:paraId="6E197717" w14:textId="75682011"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Bij Kinderopvang Stampertjes voelen we ons verantwoordelijk om zowel voor de kinderen als voor de medewerkers een zo veilig en gezond mogelijke werk-, speel- en leefomgeving te bieden. Hiervoor hebben we </w:t>
      </w:r>
      <w:r w:rsidR="00151C9C">
        <w:rPr>
          <w:rFonts w:ascii="Cambria" w:eastAsia="Cambria" w:hAnsi="Cambria" w:cs="Cambria"/>
          <w:sz w:val="24"/>
          <w:szCs w:val="24"/>
        </w:rPr>
        <w:t xml:space="preserve">per locatie </w:t>
      </w:r>
      <w:r w:rsidRPr="022D978B">
        <w:rPr>
          <w:rFonts w:ascii="Cambria" w:eastAsia="Cambria" w:hAnsi="Cambria" w:cs="Cambria"/>
          <w:sz w:val="24"/>
          <w:szCs w:val="24"/>
        </w:rPr>
        <w:t xml:space="preserve">een apart veiligheid- en gezondheidsbeleid opgesteld. Per locatie hebben we in de bijlage van dit beleid een zogeheten plan van aanpak opgenomen. 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zijn op de hoogte van het beleid en weten hoe te handelen. </w:t>
      </w:r>
      <w:r w:rsidR="00150CDB">
        <w:br/>
      </w:r>
      <w:r w:rsidRPr="022D978B">
        <w:rPr>
          <w:rFonts w:ascii="Cambria" w:eastAsia="Cambria" w:hAnsi="Cambria" w:cs="Cambria"/>
          <w:sz w:val="24"/>
          <w:szCs w:val="24"/>
        </w:rPr>
        <w:t>In dit hoofdstuk is een paar items met betrekking tot veiligheid en gezondheid uitgelicht.</w:t>
      </w:r>
      <w:r w:rsidR="00150CDB">
        <w:br/>
      </w:r>
    </w:p>
    <w:p w14:paraId="6900B759" w14:textId="49B996DB" w:rsidR="00192EB2" w:rsidRDefault="022D978B" w:rsidP="022D978B">
      <w:pPr>
        <w:rPr>
          <w:rFonts w:ascii="Cambria" w:eastAsia="Cambria" w:hAnsi="Cambria" w:cs="Cambria"/>
          <w:sz w:val="24"/>
          <w:szCs w:val="24"/>
        </w:rPr>
      </w:pPr>
      <w:r w:rsidRPr="022D978B">
        <w:rPr>
          <w:rFonts w:ascii="Cambria" w:eastAsia="Cambria" w:hAnsi="Cambria" w:cs="Cambria"/>
          <w:sz w:val="24"/>
          <w:szCs w:val="24"/>
        </w:rPr>
        <w:t>Ter ondersteuning van onze dagelijkse werkwijze hebben wij protocollen opgesteld die als instrument dienen om de kwaliteit van opvang te waarborgen.</w:t>
      </w:r>
    </w:p>
    <w:p w14:paraId="5B86B1B0" w14:textId="77777777" w:rsidR="00192EB2" w:rsidRDefault="022D978B" w:rsidP="022D978B">
      <w:pPr>
        <w:rPr>
          <w:rFonts w:ascii="Cambria" w:eastAsia="Cambria" w:hAnsi="Cambria" w:cs="Cambria"/>
          <w:sz w:val="24"/>
          <w:szCs w:val="24"/>
        </w:rPr>
      </w:pPr>
      <w:r w:rsidRPr="022D978B">
        <w:rPr>
          <w:rFonts w:ascii="Cambria" w:eastAsia="Cambria" w:hAnsi="Cambria" w:cs="Cambria"/>
          <w:sz w:val="24"/>
          <w:szCs w:val="24"/>
        </w:rPr>
        <w:t>Wij werken met onderstaande protocollen:</w:t>
      </w:r>
    </w:p>
    <w:p w14:paraId="595B9D67" w14:textId="77777777" w:rsidR="00192EB2" w:rsidRDefault="00192EB2" w:rsidP="022D978B">
      <w:pPr>
        <w:rPr>
          <w:rFonts w:ascii="Cambria" w:eastAsia="Cambria" w:hAnsi="Cambria" w:cs="Cambria"/>
          <w:sz w:val="24"/>
          <w:szCs w:val="24"/>
        </w:rPr>
      </w:pPr>
    </w:p>
    <w:p w14:paraId="2AB26AE9" w14:textId="77777777" w:rsidR="00192EB2" w:rsidRDefault="63CAD3E7" w:rsidP="022D978B">
      <w:pPr>
        <w:rPr>
          <w:rFonts w:ascii="Cambria" w:eastAsia="Cambria" w:hAnsi="Cambria" w:cs="Cambria"/>
          <w:sz w:val="24"/>
          <w:szCs w:val="24"/>
        </w:rPr>
      </w:pPr>
      <w:r w:rsidRPr="63CAD3E7">
        <w:rPr>
          <w:rFonts w:ascii="Cambria" w:eastAsia="Cambria" w:hAnsi="Cambria" w:cs="Cambria"/>
          <w:sz w:val="24"/>
          <w:szCs w:val="24"/>
        </w:rPr>
        <w:t>Protocollen</w:t>
      </w:r>
    </w:p>
    <w:p w14:paraId="19BC351A"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 Protocol dagelijkse uitstapjes</w:t>
      </w:r>
    </w:p>
    <w:p w14:paraId="644DF2B8"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1.2 Protocol vermissing</w:t>
      </w:r>
    </w:p>
    <w:p w14:paraId="1D65799A"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1.3 Protocol ongevallen</w:t>
      </w:r>
    </w:p>
    <w:p w14:paraId="58F6CCFB"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1.4 Protocol ongevallen registratie</w:t>
      </w:r>
    </w:p>
    <w:p w14:paraId="0F229054"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1.5 Protocol kind en scheiding</w:t>
      </w:r>
    </w:p>
    <w:p w14:paraId="3C07A382"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lastRenderedPageBreak/>
        <w:t>1.6 Protocol luchtkwaliteit</w:t>
      </w:r>
    </w:p>
    <w:p w14:paraId="0C188686"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1.7 Protocol (seksueel) grensoverschrijdend gedrag</w:t>
      </w:r>
    </w:p>
    <w:p w14:paraId="0A0910EE" w14:textId="55686FB1"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w:t>
      </w:r>
      <w:r w:rsidR="00C664DE">
        <w:rPr>
          <w:rFonts w:ascii="Cambria" w:eastAsia="Cambria" w:hAnsi="Cambria" w:cs="Cambria"/>
          <w:sz w:val="22"/>
          <w:szCs w:val="22"/>
        </w:rPr>
        <w:t>9</w:t>
      </w:r>
      <w:r w:rsidRPr="022D978B">
        <w:rPr>
          <w:rFonts w:ascii="Cambria" w:eastAsia="Cambria" w:hAnsi="Cambria" w:cs="Cambria"/>
          <w:sz w:val="22"/>
          <w:szCs w:val="22"/>
        </w:rPr>
        <w:t xml:space="preserve"> Protocol kindermishandeling</w:t>
      </w:r>
    </w:p>
    <w:p w14:paraId="18DB3E46" w14:textId="4CA605D3"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w:t>
      </w:r>
      <w:r w:rsidR="00C664DE">
        <w:rPr>
          <w:rFonts w:ascii="Cambria" w:eastAsia="Cambria" w:hAnsi="Cambria" w:cs="Cambria"/>
          <w:sz w:val="22"/>
          <w:szCs w:val="22"/>
        </w:rPr>
        <w:t>0</w:t>
      </w:r>
      <w:r w:rsidRPr="022D978B">
        <w:rPr>
          <w:rFonts w:ascii="Cambria" w:eastAsia="Cambria" w:hAnsi="Cambria" w:cs="Cambria"/>
          <w:sz w:val="22"/>
          <w:szCs w:val="22"/>
        </w:rPr>
        <w:t xml:space="preserve"> Protocol foto en film gebruik</w:t>
      </w:r>
    </w:p>
    <w:p w14:paraId="2DF0C5AB" w14:textId="0FCBD0D1"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w:t>
      </w:r>
      <w:r w:rsidR="00C664DE">
        <w:rPr>
          <w:rFonts w:ascii="Cambria" w:eastAsia="Cambria" w:hAnsi="Cambria" w:cs="Cambria"/>
          <w:sz w:val="22"/>
          <w:szCs w:val="22"/>
        </w:rPr>
        <w:t>1</w:t>
      </w:r>
      <w:r w:rsidRPr="022D978B">
        <w:rPr>
          <w:rFonts w:ascii="Cambria" w:eastAsia="Cambria" w:hAnsi="Cambria" w:cs="Cambria"/>
          <w:sz w:val="22"/>
          <w:szCs w:val="22"/>
        </w:rPr>
        <w:t xml:space="preserve"> Protocol grensoverschrijdend agressief gedrag</w:t>
      </w:r>
    </w:p>
    <w:p w14:paraId="7A24ED7D" w14:textId="162B970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w:t>
      </w:r>
      <w:r w:rsidR="00C664DE">
        <w:rPr>
          <w:rFonts w:ascii="Cambria" w:eastAsia="Cambria" w:hAnsi="Cambria" w:cs="Cambria"/>
          <w:sz w:val="22"/>
          <w:szCs w:val="22"/>
        </w:rPr>
        <w:t>2</w:t>
      </w:r>
      <w:r w:rsidRPr="022D978B">
        <w:rPr>
          <w:rFonts w:ascii="Cambria" w:eastAsia="Cambria" w:hAnsi="Cambria" w:cs="Cambria"/>
          <w:sz w:val="22"/>
          <w:szCs w:val="22"/>
        </w:rPr>
        <w:t xml:space="preserve"> Hitte protocol</w:t>
      </w:r>
    </w:p>
    <w:p w14:paraId="75B7C613" w14:textId="3A7FF222"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w:t>
      </w:r>
      <w:r w:rsidR="00C664DE">
        <w:rPr>
          <w:rFonts w:ascii="Cambria" w:eastAsia="Cambria" w:hAnsi="Cambria" w:cs="Cambria"/>
          <w:sz w:val="22"/>
          <w:szCs w:val="22"/>
        </w:rPr>
        <w:t>3</w:t>
      </w:r>
      <w:r w:rsidRPr="022D978B">
        <w:rPr>
          <w:rFonts w:ascii="Cambria" w:eastAsia="Cambria" w:hAnsi="Cambria" w:cs="Cambria"/>
          <w:sz w:val="22"/>
          <w:szCs w:val="22"/>
        </w:rPr>
        <w:t xml:space="preserve"> Protocol </w:t>
      </w:r>
      <w:r w:rsidR="63CAD3E7" w:rsidRPr="63CAD3E7">
        <w:rPr>
          <w:rFonts w:ascii="Cambria" w:eastAsia="Cambria" w:hAnsi="Cambria" w:cs="Cambria"/>
          <w:sz w:val="22"/>
          <w:szCs w:val="22"/>
        </w:rPr>
        <w:t>veilig slapen</w:t>
      </w:r>
    </w:p>
    <w:p w14:paraId="2636B5E0" w14:textId="0D02F135"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w:t>
      </w:r>
      <w:r w:rsidR="00C664DE">
        <w:rPr>
          <w:rFonts w:ascii="Cambria" w:eastAsia="Cambria" w:hAnsi="Cambria" w:cs="Cambria"/>
          <w:sz w:val="22"/>
          <w:szCs w:val="22"/>
        </w:rPr>
        <w:t>4</w:t>
      </w:r>
      <w:r w:rsidRPr="022D978B">
        <w:rPr>
          <w:rFonts w:ascii="Cambria" w:eastAsia="Cambria" w:hAnsi="Cambria" w:cs="Cambria"/>
          <w:sz w:val="22"/>
          <w:szCs w:val="22"/>
        </w:rPr>
        <w:t xml:space="preserve"> Protocol veilig gebruik </w:t>
      </w:r>
      <w:r w:rsidR="63CAD3E7" w:rsidRPr="63CAD3E7">
        <w:rPr>
          <w:rFonts w:ascii="Cambria" w:eastAsia="Cambria" w:hAnsi="Cambria" w:cs="Cambria"/>
          <w:sz w:val="22"/>
          <w:szCs w:val="22"/>
        </w:rPr>
        <w:t>bolderkar</w:t>
      </w:r>
    </w:p>
    <w:p w14:paraId="48BA8D17" w14:textId="1B52A6E4"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w:t>
      </w:r>
      <w:r w:rsidR="00C664DE">
        <w:rPr>
          <w:rFonts w:ascii="Cambria" w:eastAsia="Cambria" w:hAnsi="Cambria" w:cs="Cambria"/>
          <w:sz w:val="22"/>
          <w:szCs w:val="22"/>
        </w:rPr>
        <w:t>5</w:t>
      </w:r>
      <w:r w:rsidRPr="022D978B">
        <w:rPr>
          <w:rFonts w:ascii="Cambria" w:eastAsia="Cambria" w:hAnsi="Cambria" w:cs="Cambria"/>
          <w:sz w:val="22"/>
          <w:szCs w:val="22"/>
        </w:rPr>
        <w:t xml:space="preserve"> Protocol veilig gebruik fles en fop spenen</w:t>
      </w:r>
    </w:p>
    <w:p w14:paraId="11BB0944" w14:textId="2B9246D4" w:rsidR="00154F72" w:rsidRDefault="63CAD3E7" w:rsidP="022D978B">
      <w:pPr>
        <w:rPr>
          <w:rFonts w:ascii="Cambria" w:eastAsia="Cambria" w:hAnsi="Cambria" w:cs="Cambria"/>
          <w:sz w:val="22"/>
          <w:szCs w:val="22"/>
        </w:rPr>
      </w:pPr>
      <w:r w:rsidRPr="63CAD3E7">
        <w:rPr>
          <w:rFonts w:ascii="Cambria" w:eastAsia="Cambria" w:hAnsi="Cambria" w:cs="Cambria"/>
          <w:sz w:val="22"/>
          <w:szCs w:val="22"/>
        </w:rPr>
        <w:t>1.</w:t>
      </w:r>
      <w:r w:rsidR="00C664DE">
        <w:rPr>
          <w:rFonts w:ascii="Cambria" w:eastAsia="Cambria" w:hAnsi="Cambria" w:cs="Cambria"/>
          <w:sz w:val="22"/>
          <w:szCs w:val="22"/>
        </w:rPr>
        <w:t>16</w:t>
      </w:r>
      <w:r w:rsidRPr="63CAD3E7">
        <w:rPr>
          <w:rFonts w:ascii="Cambria" w:eastAsia="Cambria" w:hAnsi="Cambria" w:cs="Cambria"/>
          <w:sz w:val="22"/>
          <w:szCs w:val="22"/>
        </w:rPr>
        <w:t xml:space="preserve"> Protocol omgang zieke kinderen</w:t>
      </w:r>
    </w:p>
    <w:p w14:paraId="013F6202" w14:textId="0413C520" w:rsidR="00113476" w:rsidRDefault="022D978B" w:rsidP="022D978B">
      <w:pPr>
        <w:rPr>
          <w:rFonts w:ascii="Cambria" w:eastAsia="Cambria" w:hAnsi="Cambria" w:cs="Cambria"/>
          <w:sz w:val="22"/>
          <w:szCs w:val="22"/>
        </w:rPr>
      </w:pPr>
      <w:r w:rsidRPr="022D978B">
        <w:rPr>
          <w:rFonts w:ascii="Cambria" w:eastAsia="Cambria" w:hAnsi="Cambria" w:cs="Cambria"/>
          <w:sz w:val="22"/>
          <w:szCs w:val="22"/>
        </w:rPr>
        <w:t>1.</w:t>
      </w:r>
      <w:r w:rsidR="00C664DE">
        <w:rPr>
          <w:rFonts w:ascii="Cambria" w:eastAsia="Cambria" w:hAnsi="Cambria" w:cs="Cambria"/>
          <w:sz w:val="22"/>
          <w:szCs w:val="22"/>
        </w:rPr>
        <w:t>17</w:t>
      </w:r>
      <w:r w:rsidRPr="022D978B">
        <w:rPr>
          <w:rFonts w:ascii="Cambria" w:eastAsia="Cambria" w:hAnsi="Cambria" w:cs="Cambria"/>
          <w:sz w:val="22"/>
          <w:szCs w:val="22"/>
        </w:rPr>
        <w:t xml:space="preserve"> Protocol </w:t>
      </w:r>
      <w:r w:rsidR="63CAD3E7" w:rsidRPr="63CAD3E7">
        <w:rPr>
          <w:rFonts w:ascii="Cambria" w:eastAsia="Cambria" w:hAnsi="Cambria" w:cs="Cambria"/>
          <w:sz w:val="22"/>
          <w:szCs w:val="22"/>
        </w:rPr>
        <w:t>veilig</w:t>
      </w:r>
      <w:r w:rsidRPr="022D978B">
        <w:rPr>
          <w:rFonts w:ascii="Cambria" w:eastAsia="Cambria" w:hAnsi="Cambria" w:cs="Cambria"/>
          <w:sz w:val="22"/>
          <w:szCs w:val="22"/>
        </w:rPr>
        <w:t xml:space="preserve"> vervoer</w:t>
      </w:r>
    </w:p>
    <w:p w14:paraId="334DF984" w14:textId="52E5C877" w:rsidR="00113476" w:rsidRDefault="022D978B" w:rsidP="022D978B">
      <w:pPr>
        <w:rPr>
          <w:rFonts w:ascii="Cambria" w:eastAsia="Cambria" w:hAnsi="Cambria" w:cs="Cambria"/>
          <w:sz w:val="22"/>
          <w:szCs w:val="22"/>
        </w:rPr>
      </w:pPr>
      <w:r w:rsidRPr="022D978B">
        <w:rPr>
          <w:rFonts w:ascii="Cambria" w:eastAsia="Cambria" w:hAnsi="Cambria" w:cs="Cambria"/>
          <w:sz w:val="22"/>
          <w:szCs w:val="22"/>
        </w:rPr>
        <w:t>1.</w:t>
      </w:r>
      <w:r w:rsidR="00C664DE">
        <w:rPr>
          <w:rFonts w:ascii="Cambria" w:eastAsia="Cambria" w:hAnsi="Cambria" w:cs="Cambria"/>
          <w:sz w:val="22"/>
          <w:szCs w:val="22"/>
        </w:rPr>
        <w:t>18</w:t>
      </w:r>
      <w:r w:rsidRPr="022D978B">
        <w:rPr>
          <w:rFonts w:ascii="Cambria" w:eastAsia="Cambria" w:hAnsi="Cambria" w:cs="Cambria"/>
          <w:sz w:val="22"/>
          <w:szCs w:val="22"/>
        </w:rPr>
        <w:t xml:space="preserve"> Protocol gedrag en pesten</w:t>
      </w:r>
    </w:p>
    <w:p w14:paraId="77B8BA8B" w14:textId="193BE5E7" w:rsidR="00611F5D" w:rsidRPr="00113476" w:rsidRDefault="022D978B" w:rsidP="022D978B">
      <w:pPr>
        <w:rPr>
          <w:rFonts w:ascii="Cambria" w:eastAsia="Cambria" w:hAnsi="Cambria" w:cs="Cambria"/>
          <w:sz w:val="22"/>
          <w:szCs w:val="22"/>
        </w:rPr>
      </w:pPr>
      <w:r w:rsidRPr="022D978B">
        <w:rPr>
          <w:rFonts w:ascii="Cambria" w:eastAsia="Cambria" w:hAnsi="Cambria" w:cs="Cambria"/>
          <w:sz w:val="22"/>
          <w:szCs w:val="22"/>
        </w:rPr>
        <w:t>1.</w:t>
      </w:r>
      <w:r w:rsidR="00C664DE">
        <w:rPr>
          <w:rFonts w:ascii="Cambria" w:eastAsia="Cambria" w:hAnsi="Cambria" w:cs="Cambria"/>
          <w:sz w:val="22"/>
          <w:szCs w:val="22"/>
        </w:rPr>
        <w:t>19</w:t>
      </w:r>
      <w:r w:rsidRPr="022D978B">
        <w:rPr>
          <w:rFonts w:ascii="Cambria" w:eastAsia="Cambria" w:hAnsi="Cambria" w:cs="Cambria"/>
          <w:sz w:val="22"/>
          <w:szCs w:val="22"/>
        </w:rPr>
        <w:t xml:space="preserve"> Voedingsbeleid</w:t>
      </w:r>
    </w:p>
    <w:p w14:paraId="4F5F3B76" w14:textId="77777777" w:rsidR="00192EB2" w:rsidRDefault="00192EB2" w:rsidP="022D978B">
      <w:pPr>
        <w:rPr>
          <w:rFonts w:ascii="Cambria" w:eastAsia="Cambria" w:hAnsi="Cambria" w:cs="Cambria"/>
          <w:sz w:val="22"/>
          <w:szCs w:val="22"/>
        </w:rPr>
      </w:pPr>
    </w:p>
    <w:p w14:paraId="1378FBD5" w14:textId="77777777" w:rsidR="00192EB2" w:rsidRDefault="00192EB2" w:rsidP="022D978B">
      <w:pPr>
        <w:rPr>
          <w:rFonts w:ascii="Cambria" w:eastAsia="Cambria" w:hAnsi="Cambria" w:cs="Cambria"/>
          <w:sz w:val="24"/>
          <w:szCs w:val="24"/>
        </w:rPr>
      </w:pPr>
    </w:p>
    <w:p w14:paraId="39A0E3B7" w14:textId="21AFB685" w:rsidR="63CAD3E7" w:rsidRDefault="63CAD3E7" w:rsidP="63CAD3E7">
      <w:pPr>
        <w:outlineLvl w:val="0"/>
        <w:rPr>
          <w:rFonts w:ascii="Cambria" w:eastAsia="Cambria" w:hAnsi="Cambria" w:cs="Cambria"/>
          <w:b/>
          <w:bCs/>
          <w:i/>
          <w:iCs/>
          <w:sz w:val="24"/>
          <w:szCs w:val="24"/>
        </w:rPr>
      </w:pPr>
    </w:p>
    <w:p w14:paraId="7D33E1E0" w14:textId="6280D9A3" w:rsidR="63CAD3E7" w:rsidRDefault="63CAD3E7" w:rsidP="63CAD3E7">
      <w:pPr>
        <w:outlineLvl w:val="0"/>
        <w:rPr>
          <w:rFonts w:ascii="Cambria" w:eastAsia="Cambria" w:hAnsi="Cambria" w:cs="Cambria"/>
          <w:b/>
          <w:bCs/>
          <w:i/>
          <w:iCs/>
          <w:sz w:val="24"/>
          <w:szCs w:val="24"/>
        </w:rPr>
      </w:pPr>
    </w:p>
    <w:p w14:paraId="2361C551"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3.3.1</w:t>
      </w:r>
      <w:r w:rsidR="00150CDB">
        <w:tab/>
      </w:r>
      <w:r w:rsidRPr="022D978B">
        <w:rPr>
          <w:rFonts w:ascii="Cambria" w:eastAsia="Cambria" w:hAnsi="Cambria" w:cs="Cambria"/>
          <w:b/>
          <w:bCs/>
          <w:i/>
          <w:iCs/>
          <w:sz w:val="24"/>
          <w:szCs w:val="24"/>
        </w:rPr>
        <w:t>Het 4-ogenprincipe</w:t>
      </w:r>
    </w:p>
    <w:p w14:paraId="254577EE" w14:textId="56699CC9" w:rsidR="00C664DE" w:rsidRDefault="022D978B" w:rsidP="022D978B">
      <w:pPr>
        <w:pStyle w:val="Normaalweb"/>
        <w:shd w:val="clear" w:color="auto" w:fill="FFFFFF" w:themeFill="background1"/>
        <w:spacing w:before="0" w:beforeAutospacing="0" w:after="0" w:afterAutospacing="0"/>
        <w:textAlignment w:val="baseline"/>
        <w:rPr>
          <w:rFonts w:ascii="Cambria" w:eastAsia="Cambria" w:hAnsi="Cambria" w:cs="Cambria"/>
        </w:rPr>
      </w:pPr>
      <w:r w:rsidRPr="022D978B">
        <w:rPr>
          <w:rFonts w:ascii="Cambria" w:eastAsia="Cambria" w:hAnsi="Cambria" w:cs="Cambria"/>
        </w:rPr>
        <w:t xml:space="preserve">Het vier-ogen-principe houdt in dat op elke locatie het werken met de kinderen op zodanige wijze is georganiseerd, dat de </w:t>
      </w:r>
      <w:r w:rsidR="009F6C9C">
        <w:rPr>
          <w:rFonts w:ascii="Cambria" w:eastAsia="Cambria" w:hAnsi="Cambria" w:cs="Cambria"/>
        </w:rPr>
        <w:t>pedagogisch professional</w:t>
      </w:r>
      <w:r w:rsidRPr="022D978B">
        <w:rPr>
          <w:rFonts w:ascii="Cambria" w:eastAsia="Cambria" w:hAnsi="Cambria" w:cs="Cambria"/>
        </w:rPr>
        <w:t xml:space="preserve"> de werkzaamheden uitsluitend kan verrichten terwijl zij/hij gezien of gehoord kan worden door een andere volwassene. Dit betekent niet dat er continu iemand moet meekijken of meeluisteren, maar dat op elk moment de reële kans bestaat dat er een volwassene meekijkt of meeluistert. Het doel en de betekenis van het vierogenprincipe is ook het creëren van een open aanspreekcultuur binnen de organisatie tussen </w:t>
      </w:r>
      <w:r w:rsidR="00C664DE">
        <w:rPr>
          <w:rFonts w:ascii="Cambria" w:eastAsia="Cambria" w:hAnsi="Cambria" w:cs="Cambria"/>
        </w:rPr>
        <w:t>het bestuur</w:t>
      </w:r>
      <w:r w:rsidRPr="022D978B">
        <w:rPr>
          <w:rFonts w:ascii="Cambria" w:eastAsia="Cambria" w:hAnsi="Cambria" w:cs="Cambria"/>
        </w:rPr>
        <w:t xml:space="preserve">, </w:t>
      </w:r>
      <w:r w:rsidR="009F6C9C">
        <w:rPr>
          <w:rFonts w:ascii="Cambria" w:eastAsia="Cambria" w:hAnsi="Cambria" w:cs="Cambria"/>
        </w:rPr>
        <w:t>pedagogisch professional</w:t>
      </w:r>
      <w:r w:rsidRPr="022D978B">
        <w:rPr>
          <w:rFonts w:ascii="Cambria" w:eastAsia="Cambria" w:hAnsi="Cambria" w:cs="Cambria"/>
        </w:rPr>
        <w:t>s en ouders.</w:t>
      </w:r>
      <w:r w:rsidR="00150CDB">
        <w:br/>
      </w:r>
      <w:r w:rsidRPr="022D978B">
        <w:rPr>
          <w:rFonts w:ascii="Cambria" w:eastAsia="Cambria" w:hAnsi="Cambria" w:cs="Cambria"/>
        </w:rPr>
        <w:t>Wij organiseren het vierogenprincipe door:</w:t>
      </w:r>
      <w:r w:rsidR="00150CDB">
        <w:br/>
      </w:r>
      <w:r w:rsidRPr="022D978B">
        <w:rPr>
          <w:rFonts w:ascii="Cambria" w:eastAsia="Cambria" w:hAnsi="Cambria" w:cs="Cambria"/>
        </w:rPr>
        <w:t xml:space="preserve">- flexibele inzet van stagiaires </w:t>
      </w:r>
      <w:r w:rsidR="00C664DE">
        <w:rPr>
          <w:rFonts w:ascii="Cambria" w:eastAsia="Cambria" w:hAnsi="Cambria" w:cs="Cambria"/>
        </w:rPr>
        <w:t xml:space="preserve">en </w:t>
      </w:r>
      <w:proofErr w:type="spellStart"/>
      <w:r w:rsidR="009F6C9C">
        <w:rPr>
          <w:rFonts w:ascii="Cambria" w:eastAsia="Cambria" w:hAnsi="Cambria" w:cs="Cambria"/>
        </w:rPr>
        <w:t>groepsondersteuner</w:t>
      </w:r>
      <w:r w:rsidR="00C664DE">
        <w:rPr>
          <w:rFonts w:ascii="Cambria" w:eastAsia="Cambria" w:hAnsi="Cambria" w:cs="Cambria"/>
        </w:rPr>
        <w:t>en</w:t>
      </w:r>
      <w:proofErr w:type="spellEnd"/>
      <w:r w:rsidR="00C664DE">
        <w:rPr>
          <w:rFonts w:ascii="Cambria" w:eastAsia="Cambria" w:hAnsi="Cambria" w:cs="Cambria"/>
        </w:rPr>
        <w:t xml:space="preserve"> </w:t>
      </w:r>
      <w:r w:rsidRPr="022D978B">
        <w:rPr>
          <w:rFonts w:ascii="Cambria" w:eastAsia="Cambria" w:hAnsi="Cambria" w:cs="Cambria"/>
        </w:rPr>
        <w:t>op de groep,</w:t>
      </w:r>
    </w:p>
    <w:p w14:paraId="78DB6AF8" w14:textId="411F49D1" w:rsidR="00DF1040" w:rsidRPr="00841BB7" w:rsidRDefault="00C664DE" w:rsidP="00C664DE">
      <w:pPr>
        <w:pStyle w:val="Normaalweb"/>
        <w:shd w:val="clear" w:color="auto" w:fill="FFFFFF" w:themeFill="background1"/>
        <w:spacing w:before="0" w:beforeAutospacing="0" w:after="0" w:afterAutospacing="0"/>
        <w:textAlignment w:val="baseline"/>
        <w:rPr>
          <w:rFonts w:ascii="Cambria" w:eastAsia="Cambria" w:hAnsi="Cambria" w:cs="Cambria"/>
        </w:rPr>
      </w:pPr>
      <w:r w:rsidRPr="00C664DE">
        <w:rPr>
          <w:rFonts w:ascii="Cambria" w:eastAsia="Cambria" w:hAnsi="Cambria" w:cs="Cambria"/>
        </w:rPr>
        <w:t>-</w:t>
      </w:r>
      <w:r>
        <w:t xml:space="preserve"> onaangekondigde bezoekjes van bestuur</w:t>
      </w:r>
      <w:r w:rsidR="00151C9C">
        <w:t>sleden,</w:t>
      </w:r>
      <w:r w:rsidR="00150CDB">
        <w:br/>
      </w:r>
      <w:r w:rsidR="022D978B" w:rsidRPr="022D978B">
        <w:rPr>
          <w:rFonts w:ascii="Cambria" w:eastAsia="Cambria" w:hAnsi="Cambria" w:cs="Cambria"/>
        </w:rPr>
        <w:t xml:space="preserve">- training van medewerkers op open aanspreekcultuur, </w:t>
      </w:r>
      <w:r w:rsidR="00150CDB">
        <w:br/>
      </w:r>
      <w:r w:rsidR="022D978B" w:rsidRPr="022D978B">
        <w:rPr>
          <w:rFonts w:ascii="Cambria" w:eastAsia="Cambria" w:hAnsi="Cambria" w:cs="Cambria"/>
        </w:rPr>
        <w:t>- transparantie in het gebouw door middel van ramen en open deuren,</w:t>
      </w:r>
      <w:r w:rsidR="00150CDB">
        <w:br/>
      </w:r>
      <w:r w:rsidR="022D978B" w:rsidRPr="022D978B">
        <w:rPr>
          <w:rFonts w:ascii="Cambria" w:eastAsia="Cambria" w:hAnsi="Cambria" w:cs="Cambria"/>
        </w:rPr>
        <w:t>- babyfoon</w:t>
      </w:r>
      <w:r w:rsidR="00151C9C">
        <w:rPr>
          <w:rFonts w:ascii="Cambria" w:eastAsia="Cambria" w:hAnsi="Cambria" w:cs="Cambria"/>
        </w:rPr>
        <w:t>s</w:t>
      </w:r>
      <w:r w:rsidR="022D978B" w:rsidRPr="022D978B">
        <w:rPr>
          <w:rFonts w:ascii="Cambria" w:eastAsia="Cambria" w:hAnsi="Cambria" w:cs="Cambria"/>
        </w:rPr>
        <w:t xml:space="preserve"> in de slaapkamer</w:t>
      </w:r>
      <w:r w:rsidR="00151C9C">
        <w:rPr>
          <w:rFonts w:ascii="Cambria" w:eastAsia="Cambria" w:hAnsi="Cambria" w:cs="Cambria"/>
        </w:rPr>
        <w:t>s</w:t>
      </w:r>
      <w:r w:rsidR="022D978B" w:rsidRPr="022D978B">
        <w:rPr>
          <w:rFonts w:ascii="Cambria" w:eastAsia="Cambria" w:hAnsi="Cambria" w:cs="Cambria"/>
        </w:rPr>
        <w:t>.</w:t>
      </w:r>
      <w:r w:rsidR="00150CDB">
        <w:br/>
      </w:r>
      <w:r w:rsidR="022D978B" w:rsidRPr="022D978B">
        <w:rPr>
          <w:rFonts w:ascii="Cambria" w:eastAsia="Cambria" w:hAnsi="Cambria" w:cs="Cambria"/>
        </w:rPr>
        <w:t xml:space="preserve">Zo zien en horen medewerkers elkaar altijd tijdens het werk en houden ze toezicht op elkaars manier van werken. </w:t>
      </w:r>
    </w:p>
    <w:p w14:paraId="14A3B54A" w14:textId="77777777" w:rsidR="00DF1040" w:rsidRPr="00841BB7" w:rsidRDefault="00DF1040" w:rsidP="022D978B">
      <w:pPr>
        <w:rPr>
          <w:rFonts w:ascii="Cambria" w:eastAsia="Cambria" w:hAnsi="Cambria" w:cs="Cambria"/>
          <w:sz w:val="24"/>
          <w:szCs w:val="24"/>
        </w:rPr>
      </w:pPr>
    </w:p>
    <w:p w14:paraId="676EA1D6"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3.3.2</w:t>
      </w:r>
      <w:r w:rsidR="00150CDB">
        <w:tab/>
      </w:r>
      <w:r w:rsidRPr="022D978B">
        <w:rPr>
          <w:rFonts w:ascii="Cambria" w:eastAsia="Cambria" w:hAnsi="Cambria" w:cs="Cambria"/>
          <w:b/>
          <w:bCs/>
          <w:i/>
          <w:iCs/>
          <w:sz w:val="24"/>
          <w:szCs w:val="24"/>
        </w:rPr>
        <w:t>Achterwacht</w:t>
      </w:r>
    </w:p>
    <w:p w14:paraId="1A43734C" w14:textId="12F01839" w:rsidR="00DF1040" w:rsidRPr="004113F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We streven ernaar dat er in principe altijd minimaal twee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op elke groep aanwezig zijn. Wanneer er één pedagogisch medeweker aanwezig is, is de ondersteuning van deze medewerker door een andere volwassene geregeld, bijvoorbeeld door een stagiaire of </w:t>
      </w:r>
      <w:r w:rsidR="009F6C9C">
        <w:rPr>
          <w:rFonts w:ascii="Cambria" w:eastAsia="Cambria" w:hAnsi="Cambria" w:cs="Cambria"/>
          <w:sz w:val="24"/>
          <w:szCs w:val="24"/>
        </w:rPr>
        <w:t>groepsondersteuner</w:t>
      </w:r>
      <w:r w:rsidRPr="022D978B">
        <w:rPr>
          <w:rFonts w:ascii="Cambria" w:eastAsia="Cambria" w:hAnsi="Cambria" w:cs="Cambria"/>
          <w:sz w:val="24"/>
          <w:szCs w:val="24"/>
        </w:rPr>
        <w:t>. Er zijn dus altijd minimaal twee personen in het gebouw aanwezig.</w:t>
      </w:r>
      <w:r w:rsidR="00150CDB">
        <w:br/>
      </w:r>
      <w:r w:rsidRPr="022D978B">
        <w:rPr>
          <w:rFonts w:ascii="Cambria" w:eastAsia="Cambria" w:hAnsi="Cambria" w:cs="Cambria"/>
          <w:sz w:val="24"/>
          <w:szCs w:val="24"/>
        </w:rPr>
        <w:t>De specifieke beschrijving van de achterwachtregeling is per locatie opgenomen in het pedagogisch werkplan en in het plan van aanpak van het veiligheids- en gezondheidsbeleid van de betreffende locatie.</w:t>
      </w:r>
      <w:r w:rsidR="00150CDB">
        <w:br/>
      </w:r>
    </w:p>
    <w:p w14:paraId="28AAFB4F" w14:textId="77777777" w:rsidR="00DF1040"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3.3.3</w:t>
      </w:r>
      <w:r w:rsidR="00150CDB">
        <w:tab/>
      </w:r>
      <w:r w:rsidRPr="022D978B">
        <w:rPr>
          <w:rFonts w:ascii="Cambria" w:eastAsia="Cambria" w:hAnsi="Cambria" w:cs="Cambria"/>
          <w:b/>
          <w:bCs/>
          <w:i/>
          <w:iCs/>
          <w:sz w:val="24"/>
          <w:szCs w:val="24"/>
        </w:rPr>
        <w:t>Ziektebeleid</w:t>
      </w:r>
    </w:p>
    <w:p w14:paraId="4277D13A" w14:textId="5B28165E"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Een kind kan ziek worden op de opvang. Onder ziek zijn verstaan we dat het kind duidelijk laat blijken dat het zich ziek voelt. De mate van ziek zijn kan bij kinderen snel veranderen. Een hangerige, wat koortsige peuter kan na even geslapen te hebben </w:t>
      </w:r>
      <w:r w:rsidRPr="022D978B">
        <w:rPr>
          <w:rFonts w:ascii="Cambria" w:eastAsia="Cambria" w:hAnsi="Cambria" w:cs="Cambria"/>
          <w:sz w:val="24"/>
          <w:szCs w:val="24"/>
        </w:rPr>
        <w:lastRenderedPageBreak/>
        <w:t>weer helemaal opgeknapt zijn, maar een onschuldig lijkende verkoudheid kan snel verergeren. Reden genoeg om ziek zijn van jonge kinderen serieus te nemen. Kinderen die ziek zijn, hebben behoefte aan een rustige, vertrouwde omgeving waar ze de nodige aandacht en verzorging kunnen krijgen. We gaan ervan uit dat een ziek kind het beste thuis kan zijn.</w:t>
      </w:r>
      <w:r w:rsidR="00150CDB">
        <w:br/>
      </w:r>
      <w:r w:rsidRPr="022D978B">
        <w:rPr>
          <w:rFonts w:ascii="Cambria" w:eastAsia="Cambria" w:hAnsi="Cambria" w:cs="Cambria"/>
          <w:sz w:val="24"/>
          <w:szCs w:val="24"/>
        </w:rPr>
        <w:t>Wanneer een kind niet mee kan doen met het groepsgebeuren, nemen we contact op met ouders en vragen we de ouder om hun kind op te halen. Daarnaast kan een besmettelijke ziekte ook een reden zijn om het kind op te komen halen. We proberen namelijk de besmetting van de andere kinderen op die manier zo veel mogelijk te beperken.</w:t>
      </w:r>
      <w:r w:rsidR="00150CDB">
        <w:br/>
      </w:r>
      <w:r w:rsidRPr="022D978B">
        <w:rPr>
          <w:rFonts w:ascii="Cambria" w:eastAsia="Cambria" w:hAnsi="Cambria" w:cs="Cambria"/>
          <w:sz w:val="24"/>
          <w:szCs w:val="24"/>
        </w:rPr>
        <w:t>Als een kind zelf, of iemand uit de directe omgeving, een besmettelijke ziekte heeft, verwachten wij dat ouders dit melden. Als er op de opvang een besmettelijke ziekte is gesignaleerd, worden ouders hierover geïnformeerd.</w:t>
      </w:r>
      <w:r w:rsidR="00150CDB">
        <w:br/>
      </w:r>
      <w:r w:rsidRPr="022D978B">
        <w:rPr>
          <w:rFonts w:ascii="Cambria" w:eastAsia="Cambria" w:hAnsi="Cambria" w:cs="Cambria"/>
          <w:sz w:val="24"/>
          <w:szCs w:val="24"/>
        </w:rPr>
        <w:t>Soms kan het gebeuren dat een kind met bepaalde ziekte of symptomen niet op de opvang wordt toegelaten. Wij hanteren hiervoor de richtlijnen van de GGD en maken gebruik van de KIDDI-app. Hiermee hebben we toegang tot de meest recente informatie over infectiezieken en hygiënemaatregelen van het Rijks Instituut Volksgezondheid &amp; Milieu (RIVM).</w:t>
      </w:r>
    </w:p>
    <w:p w14:paraId="599DE67B" w14:textId="49478DC0" w:rsidR="022D978B" w:rsidRDefault="022D978B" w:rsidP="022D978B">
      <w:pPr>
        <w:rPr>
          <w:rFonts w:ascii="Cambria" w:eastAsia="Cambria" w:hAnsi="Cambria" w:cs="Cambria"/>
          <w:i/>
          <w:iCs/>
          <w:sz w:val="24"/>
          <w:szCs w:val="24"/>
          <w:u w:val="single"/>
        </w:rPr>
      </w:pPr>
    </w:p>
    <w:p w14:paraId="09A27B82" w14:textId="36B90CD4" w:rsidR="00DF1040" w:rsidRPr="003702BA"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t>Eerste hulp bij ongevallen</w:t>
      </w:r>
      <w:r w:rsidR="00150CDB">
        <w:br/>
      </w:r>
      <w:r w:rsidRPr="022D978B">
        <w:rPr>
          <w:rFonts w:ascii="Cambria" w:eastAsia="Cambria" w:hAnsi="Cambria" w:cs="Cambria"/>
          <w:sz w:val="24"/>
          <w:szCs w:val="24"/>
        </w:rPr>
        <w:t xml:space="preserve">De </w:t>
      </w:r>
      <w:r w:rsidR="009F6C9C">
        <w:rPr>
          <w:rFonts w:ascii="Cambria" w:eastAsia="Cambria" w:hAnsi="Cambria" w:cs="Cambria"/>
          <w:sz w:val="24"/>
          <w:szCs w:val="24"/>
        </w:rPr>
        <w:t>pedagogisch professional</w:t>
      </w:r>
      <w:r w:rsidRPr="022D978B">
        <w:rPr>
          <w:rFonts w:ascii="Cambria" w:eastAsia="Cambria" w:hAnsi="Cambria" w:cs="Cambria"/>
          <w:sz w:val="24"/>
          <w:szCs w:val="24"/>
        </w:rPr>
        <w:t>s zijn allemaal in het bezit van een kinder-EHBO-diploma. Tevens hebben zij allemaal hun BHV-diploma. Deze medewerkers zijn speciaal opgeleid om bij brand en ontruiming, eerste hulp te kunnen verlenen en te coördineren, totdat de hulpverleners komen.</w:t>
      </w:r>
      <w:r w:rsidR="00150CDB">
        <w:br/>
      </w:r>
      <w:r w:rsidRPr="022D978B">
        <w:rPr>
          <w:rFonts w:ascii="Cambria" w:eastAsia="Cambria" w:hAnsi="Cambria" w:cs="Cambria"/>
          <w:sz w:val="24"/>
          <w:szCs w:val="24"/>
        </w:rPr>
        <w:t>Als er een ongelukje met een kind gebeurt, nemen we direct contact op met de ouders. Het kan zijn dat een arts geraadpleegd moet worden, dit is afhankelijk van de ernst van het ongeluk. Ook dan bellen we ouders en overleggen we of de ouders zelf of wij met het kind naar een arts gaan.</w:t>
      </w:r>
      <w:r w:rsidR="00150CDB">
        <w:br/>
      </w:r>
      <w:r w:rsidRPr="022D978B">
        <w:rPr>
          <w:rFonts w:ascii="Cambria" w:eastAsia="Cambria" w:hAnsi="Cambria" w:cs="Cambria"/>
          <w:sz w:val="24"/>
          <w:szCs w:val="24"/>
        </w:rPr>
        <w:t>Bij spoedeisende situaties bellen we uiteraard direct 112 en worden ouders daarna geïnformeerd.</w:t>
      </w:r>
    </w:p>
    <w:p w14:paraId="3968F11C" w14:textId="22485D61" w:rsidR="00DF1040" w:rsidRPr="00305122"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t>Medicijnen verstrekken</w:t>
      </w:r>
      <w:r w:rsidR="00150CDB">
        <w:br/>
      </w:r>
      <w:r w:rsidRPr="022D978B">
        <w:rPr>
          <w:rFonts w:ascii="Cambria" w:eastAsia="Cambria" w:hAnsi="Cambria" w:cs="Cambria"/>
          <w:sz w:val="24"/>
          <w:szCs w:val="24"/>
        </w:rPr>
        <w:t xml:space="preserve">Voor geneesmiddelenverstrekking en medische handelingen bij Kinderopvang Stampertjes volgen we de richtlijnen opgesteld door het Landelijke Centrum Veiligheid &amp; Hygiëne (LCHV / RIVM). </w:t>
      </w:r>
      <w:r w:rsidR="009F6C9C">
        <w:rPr>
          <w:rFonts w:ascii="Cambria" w:eastAsia="Cambria" w:hAnsi="Cambria" w:cs="Cambria"/>
          <w:sz w:val="24"/>
          <w:szCs w:val="24"/>
        </w:rPr>
        <w:t>Pedagogisch professional</w:t>
      </w:r>
      <w:r w:rsidRPr="022D978B">
        <w:rPr>
          <w:rFonts w:ascii="Cambria" w:eastAsia="Cambria" w:hAnsi="Cambria" w:cs="Cambria"/>
          <w:sz w:val="24"/>
          <w:szCs w:val="24"/>
        </w:rPr>
        <w:t>s dienen in principe geen geneesmiddelen en zelfzorgmiddelen toe aan kinderen. Uitzonderingen zijn mogelijk, dit hangt af van de ernst van de aandoening, de mogelijkheid en noodzakelijkheid van het acuut toedienen van het geneesmiddel.</w:t>
      </w:r>
      <w:r w:rsidR="00150CDB">
        <w:br/>
      </w:r>
      <w:r w:rsidRPr="022D978B">
        <w:rPr>
          <w:rFonts w:ascii="Cambria" w:eastAsia="Cambria" w:hAnsi="Cambria" w:cs="Cambria"/>
          <w:sz w:val="24"/>
          <w:szCs w:val="24"/>
        </w:rPr>
        <w:t>Uitzonderingen worden alleen gemaakt:</w:t>
      </w:r>
    </w:p>
    <w:p w14:paraId="5361A4E2" w14:textId="77777777" w:rsidR="00DF1040" w:rsidRDefault="022D978B" w:rsidP="022D978B">
      <w:pPr>
        <w:pStyle w:val="Lijstalinea"/>
        <w:numPr>
          <w:ilvl w:val="0"/>
          <w:numId w:val="28"/>
        </w:numPr>
        <w:rPr>
          <w:rFonts w:ascii="Cambria" w:eastAsia="Cambria" w:hAnsi="Cambria" w:cs="Cambria"/>
          <w:sz w:val="24"/>
          <w:szCs w:val="24"/>
        </w:rPr>
      </w:pPr>
      <w:r w:rsidRPr="022D978B">
        <w:rPr>
          <w:rFonts w:ascii="Cambria" w:eastAsia="Cambria" w:hAnsi="Cambria" w:cs="Cambria"/>
          <w:sz w:val="24"/>
          <w:szCs w:val="24"/>
        </w:rPr>
        <w:t>nadat met de ouders hierover schriftelijke afspraken zijn vastgelegd in het formulier ‘toestemming voor het toedienen van medicijnen’,</w:t>
      </w:r>
    </w:p>
    <w:p w14:paraId="63FF54A1" w14:textId="77777777" w:rsidR="00DF1040" w:rsidRPr="00305122" w:rsidRDefault="022D978B" w:rsidP="022D978B">
      <w:pPr>
        <w:pStyle w:val="Lijstalinea"/>
        <w:numPr>
          <w:ilvl w:val="0"/>
          <w:numId w:val="28"/>
        </w:numPr>
        <w:rPr>
          <w:rFonts w:ascii="Cambria" w:eastAsia="Cambria" w:hAnsi="Cambria" w:cs="Cambria"/>
          <w:sz w:val="24"/>
          <w:szCs w:val="24"/>
        </w:rPr>
      </w:pPr>
      <w:r w:rsidRPr="022D978B">
        <w:rPr>
          <w:rFonts w:ascii="Cambria" w:eastAsia="Cambria" w:hAnsi="Cambria" w:cs="Cambria"/>
          <w:sz w:val="24"/>
          <w:szCs w:val="24"/>
        </w:rPr>
        <w:t>na instructie van de ouder of een andere professional.</w:t>
      </w:r>
    </w:p>
    <w:p w14:paraId="36F98450" w14:textId="3DCA5CF9" w:rsidR="00151C9C"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w:t>
      </w:r>
      <w:r w:rsidR="009F6C9C">
        <w:rPr>
          <w:rFonts w:ascii="Cambria" w:eastAsia="Cambria" w:hAnsi="Cambria" w:cs="Cambria"/>
          <w:sz w:val="24"/>
          <w:szCs w:val="24"/>
        </w:rPr>
        <w:t>pedagogisch professional</w:t>
      </w:r>
      <w:r w:rsidRPr="022D978B">
        <w:rPr>
          <w:rFonts w:ascii="Cambria" w:eastAsia="Cambria" w:hAnsi="Cambria" w:cs="Cambria"/>
          <w:sz w:val="24"/>
          <w:szCs w:val="24"/>
        </w:rPr>
        <w:t>s vragen de ouders om duidelijke informatie over de toediening van het medicijn en de verantwoordelijkheden. De medewerkers houden goed overleg met de ouder als er iets verandert in het medicijngebruik en leggen alle afspraken schriftelijk vast.</w:t>
      </w:r>
      <w:r w:rsidR="00150CDB">
        <w:br/>
      </w:r>
      <w:r w:rsidRPr="022D978B">
        <w:rPr>
          <w:rFonts w:ascii="Cambria" w:eastAsia="Cambria" w:hAnsi="Cambria" w:cs="Cambria"/>
          <w:sz w:val="24"/>
          <w:szCs w:val="24"/>
        </w:rPr>
        <w:t xml:space="preserve">In het protocol </w:t>
      </w:r>
      <w:r w:rsidR="007668D0">
        <w:rPr>
          <w:rFonts w:ascii="Cambria" w:eastAsia="Cambria" w:hAnsi="Cambria" w:cs="Cambria"/>
          <w:sz w:val="24"/>
          <w:szCs w:val="24"/>
        </w:rPr>
        <w:t>zieke kinderen</w:t>
      </w:r>
      <w:r w:rsidRPr="022D978B">
        <w:rPr>
          <w:rFonts w:ascii="Cambria" w:eastAsia="Cambria" w:hAnsi="Cambria" w:cs="Cambria"/>
          <w:sz w:val="24"/>
          <w:szCs w:val="24"/>
        </w:rPr>
        <w:t xml:space="preserve"> staat nader omschreven hoe wij omgaan met medicijn-verstrekking aan kinderen.</w:t>
      </w:r>
      <w:r w:rsidR="00150CDB">
        <w:br/>
      </w:r>
    </w:p>
    <w:p w14:paraId="555E9F38" w14:textId="7E21DED8" w:rsidR="00DF1040" w:rsidRPr="004113F7" w:rsidRDefault="022D978B" w:rsidP="022D978B">
      <w:pPr>
        <w:rPr>
          <w:rFonts w:ascii="Cambria" w:eastAsia="Cambria" w:hAnsi="Cambria" w:cs="Cambria"/>
          <w:sz w:val="24"/>
          <w:szCs w:val="24"/>
        </w:rPr>
      </w:pPr>
      <w:r w:rsidRPr="022D978B">
        <w:rPr>
          <w:rFonts w:ascii="Cambria" w:eastAsia="Cambria" w:hAnsi="Cambria" w:cs="Cambria"/>
          <w:sz w:val="24"/>
          <w:szCs w:val="24"/>
        </w:rPr>
        <w:lastRenderedPageBreak/>
        <w:t xml:space="preserve">Wanneer ouders zelf hun kind paracetamol hebben toegediend, voordat het kind naar de opvang komt, verzoeken wij ouders met klem dit te melden aan de </w:t>
      </w:r>
      <w:r w:rsidR="009F6C9C">
        <w:rPr>
          <w:rFonts w:ascii="Cambria" w:eastAsia="Cambria" w:hAnsi="Cambria" w:cs="Cambria"/>
          <w:sz w:val="24"/>
          <w:szCs w:val="24"/>
        </w:rPr>
        <w:t>pedagogisch professional</w:t>
      </w:r>
      <w:r w:rsidRPr="022D978B">
        <w:rPr>
          <w:rFonts w:ascii="Cambria" w:eastAsia="Cambria" w:hAnsi="Cambria" w:cs="Cambria"/>
          <w:sz w:val="24"/>
          <w:szCs w:val="24"/>
        </w:rPr>
        <w:t>s. Dit in verband met de risico’s die kunnen ontstaan als de koorts ineens omhoogschiet als de paracetamol is uitgewerkt.</w:t>
      </w:r>
      <w:r w:rsidR="00150CDB">
        <w:br/>
      </w:r>
    </w:p>
    <w:p w14:paraId="2A0F156A" w14:textId="77777777" w:rsidR="00DF1040"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3.3.4</w:t>
      </w:r>
      <w:r w:rsidR="00150CDB">
        <w:tab/>
      </w:r>
      <w:r w:rsidRPr="022D978B">
        <w:rPr>
          <w:rFonts w:ascii="Cambria" w:eastAsia="Cambria" w:hAnsi="Cambria" w:cs="Cambria"/>
          <w:b/>
          <w:bCs/>
          <w:i/>
          <w:iCs/>
          <w:sz w:val="24"/>
          <w:szCs w:val="24"/>
        </w:rPr>
        <w:t>Gezonde leefstijl</w:t>
      </w:r>
    </w:p>
    <w:p w14:paraId="1FB556D5" w14:textId="622A0B32" w:rsidR="00DF1040" w:rsidRPr="001E77B1"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Een gezonde leefstijl, zoals gezonde voeding en voldoende bewegen vormt een belangrijke basis voor het welzijn van ieder kind. We zijn ons bewust van het feit dat het belangrijk is om kinderen op jonge leeftijd een gezond voedingspatroon aan te leren. Uit onderzoek blijkt dat als </w:t>
      </w:r>
      <w:r w:rsidR="009F6C9C">
        <w:rPr>
          <w:rFonts w:ascii="Cambria" w:eastAsia="Cambria" w:hAnsi="Cambria" w:cs="Cambria"/>
          <w:sz w:val="24"/>
          <w:szCs w:val="24"/>
        </w:rPr>
        <w:t>pedagogisch professional</w:t>
      </w:r>
      <w:r w:rsidRPr="022D978B">
        <w:rPr>
          <w:rFonts w:ascii="Cambria" w:eastAsia="Cambria" w:hAnsi="Cambria" w:cs="Cambria"/>
          <w:sz w:val="24"/>
          <w:szCs w:val="24"/>
        </w:rPr>
        <w:t>s kinderen betrekken bij het schoonmaken van groente en fruit, zij meer groente en fruit eten. Daarom zorgen we er ook voor dat het gezamenlijk eetmoment aan tafel gezellig is. De spreuk ‘zien eten, doet eten’ is bij ons letterlijk van toepassing.</w:t>
      </w:r>
    </w:p>
    <w:p w14:paraId="0AD0DC42" w14:textId="6849871D"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Het voedingsbeleid van Kinderopvang Stampertje is gebaseerd op adviezen van het </w:t>
      </w:r>
      <w:r w:rsidR="00E0008F">
        <w:rPr>
          <w:rFonts w:ascii="Cambria" w:eastAsia="Cambria" w:hAnsi="Cambria" w:cs="Cambria"/>
          <w:sz w:val="24"/>
          <w:szCs w:val="24"/>
        </w:rPr>
        <w:t>v</w:t>
      </w:r>
      <w:r w:rsidRPr="022D978B">
        <w:rPr>
          <w:rFonts w:ascii="Cambria" w:eastAsia="Cambria" w:hAnsi="Cambria" w:cs="Cambria"/>
          <w:sz w:val="24"/>
          <w:szCs w:val="24"/>
        </w:rPr>
        <w:t xml:space="preserve">oedingscentrum. We bieden gezond en gevarieerd voedsel aan, aangepast aan de leeftijd van het kind. We bieden dagelijks fruit, groenten en water of thee (zonder suiker) aan. </w:t>
      </w:r>
      <w:r w:rsidR="00150CDB">
        <w:br/>
      </w:r>
      <w:r w:rsidRPr="022D978B">
        <w:rPr>
          <w:rFonts w:ascii="Cambria" w:eastAsia="Cambria" w:hAnsi="Cambria" w:cs="Cambria"/>
          <w:sz w:val="24"/>
          <w:szCs w:val="24"/>
        </w:rPr>
        <w:t>Wij bieden zoveel mogelijk biologische producten aan.</w:t>
      </w:r>
      <w:r w:rsidR="00150CDB">
        <w:br/>
      </w:r>
      <w:r w:rsidRPr="022D978B">
        <w:rPr>
          <w:rFonts w:ascii="Cambria" w:eastAsia="Cambria" w:hAnsi="Cambria" w:cs="Cambria"/>
          <w:sz w:val="24"/>
          <w:szCs w:val="24"/>
        </w:rPr>
        <w:t xml:space="preserve">Veel feestdagen staan in het teken van eten, zoals Sint Maarten, Sinterklaas, Kerstmis, Pasen. Ook op onze locaties vieren we feest. Tijdens deze feesten bieden we zoveel mogelijk gezonde voeding aan. De traktaties die gegeven worden, passen in ons beleid, zoals rozijnen, een handje popcorn naturel, een handje </w:t>
      </w:r>
      <w:proofErr w:type="spellStart"/>
      <w:r w:rsidRPr="022D978B">
        <w:rPr>
          <w:rFonts w:ascii="Cambria" w:eastAsia="Cambria" w:hAnsi="Cambria" w:cs="Cambria"/>
          <w:sz w:val="24"/>
          <w:szCs w:val="24"/>
        </w:rPr>
        <w:t>pepsils</w:t>
      </w:r>
      <w:proofErr w:type="spellEnd"/>
      <w:r w:rsidRPr="022D978B">
        <w:rPr>
          <w:rFonts w:ascii="Cambria" w:eastAsia="Cambria" w:hAnsi="Cambria" w:cs="Cambria"/>
          <w:sz w:val="24"/>
          <w:szCs w:val="24"/>
        </w:rPr>
        <w:t xml:space="preserve"> of een perenijsje.</w:t>
      </w:r>
      <w:r w:rsidR="00150CDB">
        <w:br/>
      </w:r>
      <w:r w:rsidRPr="022D978B">
        <w:rPr>
          <w:rFonts w:ascii="Cambria" w:eastAsia="Cambria" w:hAnsi="Cambria" w:cs="Cambria"/>
          <w:sz w:val="24"/>
          <w:szCs w:val="24"/>
        </w:rPr>
        <w:t xml:space="preserve">Bij verjaardagen van kinderen overleggen we van tevoren met de ouders over de traktatie. Er kan ook getrakteerd worden zonder voeding bijvoorbeeld met een klein cadeautje zoals een potlood, een gum, een miniboekje, een knuffeltje, stickers en ga zo maar door.  </w:t>
      </w:r>
    </w:p>
    <w:p w14:paraId="099E9045" w14:textId="77777777"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Wanneer een kind een speciaal dieet volgt, houden we daar rekening mee. Speciale dieetproducten worden niet door ons aangeschaft of vergoed, maar dienen ouders zelf mee te brengen naar de opvang.</w:t>
      </w:r>
    </w:p>
    <w:p w14:paraId="231154B3" w14:textId="7B15A1D3"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Bij Kinderopvang Stampertje beseffen we dat bewegen de basis vormt van de totale ontwikkeling van een kind. We vinden het belangrijk dat kinderen op een positieve manier in aanraking komen met spel en bewegen. Daarom bieden we de kinderen van 0 – 13 jaar een gezonde leeromgeving, waarin spel- en beweegactiviteiten een centrale plaats hebben, zowel binnen als buiten. We stimuleren en enthousiasmeren de kinderen zoveel mogelijk om deel te nemen aan de spel- en beweegactiviteiten.</w:t>
      </w:r>
      <w:r w:rsidR="00150CDB">
        <w:br/>
      </w:r>
      <w:r w:rsidR="00150CDB">
        <w:br/>
      </w:r>
    </w:p>
    <w:p w14:paraId="37912893" w14:textId="678637F0" w:rsidR="00DF1040" w:rsidRPr="00841BB7"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3.3.5</w:t>
      </w:r>
      <w:r w:rsidR="00150CDB">
        <w:tab/>
      </w:r>
      <w:r w:rsidRPr="022D978B">
        <w:rPr>
          <w:rFonts w:ascii="Cambria" w:eastAsia="Cambria" w:hAnsi="Cambria" w:cs="Cambria"/>
          <w:b/>
          <w:bCs/>
          <w:i/>
          <w:iCs/>
          <w:sz w:val="24"/>
          <w:szCs w:val="24"/>
        </w:rPr>
        <w:t>Meldcode kindermishandeling en huiselijk geweld</w:t>
      </w:r>
    </w:p>
    <w:p w14:paraId="56CE6844" w14:textId="67D14AB6"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meldcode kindermishandeling en huiselijk geweld wordt ingezet bij vermoedens van signalen van mishandeling of verwaarlozing. De meldcode beschrijft de te volgen stappen en ieders verantwoordelijkheid bij signalen van mishandeling, seksueel misbruik en huiselijk geweld. </w:t>
      </w:r>
    </w:p>
    <w:p w14:paraId="4782E2E0" w14:textId="4A6E7E58" w:rsidR="00DF1040" w:rsidRPr="00AE5DDE"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w:t>
      </w:r>
      <w:r w:rsidR="007E0EA6" w:rsidRPr="022D978B">
        <w:rPr>
          <w:rFonts w:ascii="Cambria" w:eastAsia="Cambria" w:hAnsi="Cambria" w:cs="Cambria"/>
          <w:sz w:val="24"/>
          <w:szCs w:val="24"/>
        </w:rPr>
        <w:t>aandacht functionaris</w:t>
      </w:r>
      <w:r w:rsidRPr="022D978B">
        <w:rPr>
          <w:rFonts w:ascii="Cambria" w:eastAsia="Cambria" w:hAnsi="Cambria" w:cs="Cambria"/>
          <w:sz w:val="24"/>
          <w:szCs w:val="24"/>
        </w:rPr>
        <w:t xml:space="preserve"> ‘kindermishandeling en huiselijk geweld’ is verantwoordelijk voor de implementatie en de uitvoering van de meldcode. Deze functionaris coördineert het signaleringsproces en de verwijzing rondom het kind en het gezin bij een vermoeden van kindermishandeling of huiselijk geweld.</w:t>
      </w:r>
      <w:r w:rsidR="00150CDB">
        <w:br/>
      </w:r>
      <w:r w:rsidRPr="022D978B">
        <w:rPr>
          <w:rFonts w:ascii="Cambria" w:eastAsia="Cambria" w:hAnsi="Cambria" w:cs="Cambria"/>
          <w:sz w:val="24"/>
          <w:szCs w:val="24"/>
        </w:rPr>
        <w:t xml:space="preserve">Daarnaast is de </w:t>
      </w:r>
      <w:r w:rsidR="007E0EA6" w:rsidRPr="022D978B">
        <w:rPr>
          <w:rFonts w:ascii="Cambria" w:eastAsia="Cambria" w:hAnsi="Cambria" w:cs="Cambria"/>
          <w:sz w:val="24"/>
          <w:szCs w:val="24"/>
        </w:rPr>
        <w:t>aandacht functionaris</w:t>
      </w:r>
      <w:r w:rsidRPr="022D978B">
        <w:rPr>
          <w:rFonts w:ascii="Cambria" w:eastAsia="Cambria" w:hAnsi="Cambria" w:cs="Cambria"/>
          <w:sz w:val="24"/>
          <w:szCs w:val="24"/>
        </w:rPr>
        <w:t xml:space="preserve"> de vraagbaak voor de </w:t>
      </w:r>
      <w:r w:rsidR="009F6C9C">
        <w:rPr>
          <w:rFonts w:ascii="Cambria" w:eastAsia="Cambria" w:hAnsi="Cambria" w:cs="Cambria"/>
          <w:sz w:val="24"/>
          <w:szCs w:val="24"/>
        </w:rPr>
        <w:t xml:space="preserve">pedagogisch </w:t>
      </w:r>
      <w:r w:rsidR="009F6C9C">
        <w:rPr>
          <w:rFonts w:ascii="Cambria" w:eastAsia="Cambria" w:hAnsi="Cambria" w:cs="Cambria"/>
          <w:sz w:val="24"/>
          <w:szCs w:val="24"/>
        </w:rPr>
        <w:lastRenderedPageBreak/>
        <w:t>professional</w:t>
      </w:r>
      <w:r w:rsidRPr="022D978B">
        <w:rPr>
          <w:rFonts w:ascii="Cambria" w:eastAsia="Cambria" w:hAnsi="Cambria" w:cs="Cambria"/>
          <w:sz w:val="24"/>
          <w:szCs w:val="24"/>
        </w:rPr>
        <w:t xml:space="preserve">s. Bij zorgsignalen over een kind wordt altijd de </w:t>
      </w:r>
      <w:r w:rsidR="007E0EA6" w:rsidRPr="022D978B">
        <w:rPr>
          <w:rFonts w:ascii="Cambria" w:eastAsia="Cambria" w:hAnsi="Cambria" w:cs="Cambria"/>
          <w:sz w:val="24"/>
          <w:szCs w:val="24"/>
        </w:rPr>
        <w:t>aandacht functionaris</w:t>
      </w:r>
      <w:r w:rsidRPr="022D978B">
        <w:rPr>
          <w:rFonts w:ascii="Cambria" w:eastAsia="Cambria" w:hAnsi="Cambria" w:cs="Cambria"/>
          <w:sz w:val="24"/>
          <w:szCs w:val="24"/>
        </w:rPr>
        <w:t xml:space="preserve"> betrokken. Jaarlijks verzorgt de aandacht</w:t>
      </w:r>
      <w:r w:rsidR="00E0008F">
        <w:rPr>
          <w:rFonts w:ascii="Cambria" w:eastAsia="Cambria" w:hAnsi="Cambria" w:cs="Cambria"/>
          <w:sz w:val="24"/>
          <w:szCs w:val="24"/>
        </w:rPr>
        <w:t xml:space="preserve"> </w:t>
      </w:r>
      <w:r w:rsidRPr="022D978B">
        <w:rPr>
          <w:rFonts w:ascii="Cambria" w:eastAsia="Cambria" w:hAnsi="Cambria" w:cs="Cambria"/>
          <w:sz w:val="24"/>
          <w:szCs w:val="24"/>
        </w:rPr>
        <w:t>functionaris een training voor alle medewerkers waarin actuele informatie en kennis met betrekking tot de meldcode wordt overgedragen.</w:t>
      </w:r>
    </w:p>
    <w:p w14:paraId="375EA359" w14:textId="4A9BC2C6"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Wat betreft het vorm geven van een emotioneel- en fysiek veilige omgeving, hebben we bij Kinderopvang Stampertjes ook een apart document opgesteld voor ouders, medewerkers en kinderen waarin is opgenomen wat wij belangrijk vinden in de omgang met elkaar. Een document met duidelijke regels en afspraken dat </w:t>
      </w:r>
      <w:r w:rsidR="007668D0">
        <w:rPr>
          <w:rFonts w:ascii="Cambria" w:eastAsia="Cambria" w:hAnsi="Cambria" w:cs="Cambria"/>
          <w:sz w:val="24"/>
          <w:szCs w:val="24"/>
        </w:rPr>
        <w:t>op de website te vinden is.</w:t>
      </w:r>
    </w:p>
    <w:p w14:paraId="4914509B" w14:textId="0328C013" w:rsidR="0054321A" w:rsidRPr="00EE68B5" w:rsidRDefault="0054321A" w:rsidP="022D978B">
      <w:pPr>
        <w:rPr>
          <w:rFonts w:ascii="Cambria" w:eastAsia="Cambria" w:hAnsi="Cambria" w:cs="Cambria"/>
          <w:b/>
          <w:bCs/>
          <w:i/>
          <w:iCs/>
          <w:sz w:val="24"/>
          <w:szCs w:val="24"/>
        </w:rPr>
      </w:pPr>
    </w:p>
    <w:p w14:paraId="5F2C3220" w14:textId="0C353C22" w:rsidR="00DF1040" w:rsidRPr="00EE68B5"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Hoofdstuk 4:</w:t>
      </w:r>
      <w:r w:rsidR="0054321A">
        <w:t xml:space="preserve"> </w:t>
      </w:r>
      <w:r w:rsidRPr="022D978B">
        <w:rPr>
          <w:rFonts w:ascii="Cambria" w:eastAsia="Cambria" w:hAnsi="Cambria" w:cs="Cambria"/>
          <w:b/>
          <w:bCs/>
          <w:i/>
          <w:iCs/>
          <w:sz w:val="24"/>
          <w:szCs w:val="24"/>
        </w:rPr>
        <w:t>Pedagogische werkwijze</w:t>
      </w:r>
      <w:r w:rsidR="00150CDB">
        <w:br/>
      </w:r>
    </w:p>
    <w:p w14:paraId="3D8BF0F5"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4.1</w:t>
      </w:r>
      <w:r w:rsidR="00150CDB">
        <w:tab/>
      </w:r>
      <w:r w:rsidRPr="022D978B">
        <w:rPr>
          <w:rFonts w:ascii="Cambria" w:eastAsia="Cambria" w:hAnsi="Cambria" w:cs="Cambria"/>
          <w:b/>
          <w:bCs/>
          <w:i/>
          <w:iCs/>
          <w:sz w:val="24"/>
          <w:szCs w:val="24"/>
        </w:rPr>
        <w:t>Mentorschap</w:t>
      </w:r>
    </w:p>
    <w:p w14:paraId="3CA7C018" w14:textId="65E60A64" w:rsidR="00DF1040" w:rsidRPr="00F036ED"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Een goede samenwerking tussen ouders en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is belangrijk om de situatie thuis en op de opvang zo goed mogelijk op elkaar af te stemmen. Ieder kind krijgt daarom een eigen mentor toegewezen. Deze begeleidt de ontwikkeling van een kind en onderhoudt het contact hierover met de ouders. De mentor is een vaste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van de groep, die het kind regelmatig ziet en dus goed kent.</w:t>
      </w:r>
      <w:r w:rsidR="00150CDB">
        <w:br/>
      </w:r>
      <w:r w:rsidRPr="022D978B">
        <w:rPr>
          <w:rFonts w:ascii="Cambria" w:eastAsia="Cambria" w:hAnsi="Cambria" w:cs="Cambria"/>
          <w:sz w:val="24"/>
          <w:szCs w:val="24"/>
        </w:rPr>
        <w:t>De mentor volgt de ontwikkeling van zijn mentorkinderen met bijzondere aandacht en speelt in op de ontwikkelgebieden waar eventuele ondersteuning of uitdaging gewenst is. De mentor voert de observaties uit en voert daarover het gesprek met de ouders.</w:t>
      </w:r>
      <w:r w:rsidR="00150CDB">
        <w:br/>
      </w:r>
      <w:r w:rsidRPr="022D978B">
        <w:rPr>
          <w:rFonts w:ascii="Cambria" w:eastAsia="Cambria" w:hAnsi="Cambria" w:cs="Cambria"/>
          <w:sz w:val="24"/>
          <w:szCs w:val="24"/>
        </w:rPr>
        <w:t>De ouders worden tijdens het kennismakingsgesprek geïnformeerd over wie de mentor van hun kind is.</w:t>
      </w:r>
      <w:r w:rsidR="00150CDB">
        <w:br/>
      </w:r>
    </w:p>
    <w:p w14:paraId="0A813170"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4.2</w:t>
      </w:r>
      <w:r w:rsidR="00150CDB">
        <w:tab/>
      </w:r>
      <w:r w:rsidRPr="022D978B">
        <w:rPr>
          <w:rFonts w:ascii="Cambria" w:eastAsia="Cambria" w:hAnsi="Cambria" w:cs="Cambria"/>
          <w:b/>
          <w:bCs/>
          <w:i/>
          <w:iCs/>
          <w:sz w:val="24"/>
          <w:szCs w:val="24"/>
        </w:rPr>
        <w:t>Wennen</w:t>
      </w:r>
    </w:p>
    <w:p w14:paraId="19524B90" w14:textId="340AA3A6" w:rsidR="00DF1040" w:rsidRPr="00154F72"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Als kinderen voor het eerst naar de opvang komen, komt er veel op hen af. Ze moeten wennen aan 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de andere kinderen op de groep en alle geluiden en activiteiten. Kinderen (en hun ouders) hebben hiervoor tijd nodig. </w:t>
      </w:r>
      <w:r w:rsidR="00150CDB">
        <w:br/>
      </w:r>
      <w:r w:rsidRPr="022D978B">
        <w:rPr>
          <w:rFonts w:ascii="Cambria" w:eastAsia="Cambria" w:hAnsi="Cambria" w:cs="Cambria"/>
          <w:sz w:val="24"/>
          <w:szCs w:val="24"/>
        </w:rPr>
        <w:t xml:space="preserve">Het wennen wordt begeleid door een vaste </w:t>
      </w:r>
      <w:r w:rsidR="009F6C9C">
        <w:rPr>
          <w:rFonts w:ascii="Cambria" w:eastAsia="Cambria" w:hAnsi="Cambria" w:cs="Cambria"/>
          <w:sz w:val="24"/>
          <w:szCs w:val="24"/>
        </w:rPr>
        <w:t>pedagogisch professional</w:t>
      </w:r>
      <w:r w:rsidRPr="022D978B">
        <w:rPr>
          <w:rFonts w:ascii="Cambria" w:eastAsia="Cambria" w:hAnsi="Cambria" w:cs="Cambria"/>
          <w:sz w:val="24"/>
          <w:szCs w:val="24"/>
        </w:rPr>
        <w:t>, de mentor. De mentor heeft voorafgaand aan de plaatsing een kennismakingsgesprek met de ouders en maakt een zogeheten eerste wenafspraak. Deze wenafspraak houdt in dat een kind gedurende een dagdeel mag komen kennismaken op de groep. Deze wenafspraak vindt plaats wanneer de plaatsingsovereenkomst ingaat op een rustig moment en binnen het maximaal aantal kinderen dat volgens regelgeving is toegestaan</w:t>
      </w:r>
      <w:r w:rsidR="00E0008F">
        <w:rPr>
          <w:rFonts w:ascii="Cambria" w:eastAsia="Cambria" w:hAnsi="Cambria" w:cs="Cambria"/>
          <w:sz w:val="24"/>
          <w:szCs w:val="24"/>
        </w:rPr>
        <w:t>.</w:t>
      </w:r>
      <w:r w:rsidRPr="022D978B">
        <w:rPr>
          <w:rFonts w:ascii="Cambria" w:eastAsia="Cambria" w:hAnsi="Cambria" w:cs="Cambria"/>
          <w:sz w:val="24"/>
          <w:szCs w:val="24"/>
        </w:rPr>
        <w:t xml:space="preserve"> </w:t>
      </w:r>
    </w:p>
    <w:p w14:paraId="05299DCC" w14:textId="77777777" w:rsidR="00DF1040" w:rsidRPr="00154F72" w:rsidRDefault="022D978B" w:rsidP="022D978B">
      <w:pPr>
        <w:rPr>
          <w:rFonts w:ascii="Cambria" w:eastAsia="Cambria" w:hAnsi="Cambria" w:cs="Cambria"/>
          <w:sz w:val="24"/>
          <w:szCs w:val="24"/>
        </w:rPr>
      </w:pPr>
      <w:r w:rsidRPr="022D978B">
        <w:rPr>
          <w:rFonts w:ascii="Cambria" w:eastAsia="Cambria" w:hAnsi="Cambria" w:cs="Cambria"/>
          <w:sz w:val="24"/>
          <w:szCs w:val="24"/>
        </w:rPr>
        <w:t>Tijdens de wenafspraak komen de ouders samen met hun kind, nadat alle andere kinderen al gebracht zijn. Het doel van de wenafspraak is:</w:t>
      </w:r>
    </w:p>
    <w:p w14:paraId="28973D5A" w14:textId="648CE731" w:rsidR="00DF1040" w:rsidRPr="00154F72" w:rsidRDefault="022D978B" w:rsidP="022D978B">
      <w:pPr>
        <w:pStyle w:val="Lijstalinea"/>
        <w:numPr>
          <w:ilvl w:val="0"/>
          <w:numId w:val="31"/>
        </w:numPr>
        <w:rPr>
          <w:rFonts w:ascii="Cambria" w:eastAsia="Cambria" w:hAnsi="Cambria" w:cs="Cambria"/>
          <w:sz w:val="24"/>
          <w:szCs w:val="24"/>
        </w:rPr>
      </w:pPr>
      <w:r w:rsidRPr="022D978B">
        <w:rPr>
          <w:rFonts w:ascii="Cambria" w:eastAsia="Cambria" w:hAnsi="Cambria" w:cs="Cambria"/>
          <w:sz w:val="24"/>
          <w:szCs w:val="24"/>
        </w:rPr>
        <w:t xml:space="preserve">het vertrouwd raken van het kind met de nieuwe omgeving en het opbouwen van een vertrouwensrelatie met de vaste </w:t>
      </w:r>
      <w:r w:rsidR="009F6C9C">
        <w:rPr>
          <w:rFonts w:ascii="Cambria" w:eastAsia="Cambria" w:hAnsi="Cambria" w:cs="Cambria"/>
          <w:sz w:val="24"/>
          <w:szCs w:val="24"/>
        </w:rPr>
        <w:t>pedagogisch professional</w:t>
      </w:r>
      <w:r w:rsidRPr="022D978B">
        <w:rPr>
          <w:rFonts w:ascii="Cambria" w:eastAsia="Cambria" w:hAnsi="Cambria" w:cs="Cambria"/>
          <w:sz w:val="24"/>
          <w:szCs w:val="24"/>
        </w:rPr>
        <w:t>,</w:t>
      </w:r>
    </w:p>
    <w:p w14:paraId="4D197FE9" w14:textId="77777777" w:rsidR="00DF1040" w:rsidRPr="00154F72" w:rsidRDefault="022D978B" w:rsidP="022D978B">
      <w:pPr>
        <w:pStyle w:val="Lijstalinea"/>
        <w:numPr>
          <w:ilvl w:val="0"/>
          <w:numId w:val="31"/>
        </w:numPr>
        <w:rPr>
          <w:rFonts w:ascii="Cambria" w:eastAsia="Cambria" w:hAnsi="Cambria" w:cs="Cambria"/>
          <w:sz w:val="24"/>
          <w:szCs w:val="24"/>
        </w:rPr>
      </w:pPr>
      <w:r w:rsidRPr="022D978B">
        <w:rPr>
          <w:rFonts w:ascii="Cambria" w:eastAsia="Cambria" w:hAnsi="Cambria" w:cs="Cambria"/>
          <w:sz w:val="24"/>
          <w:szCs w:val="24"/>
        </w:rPr>
        <w:t>Een basis creëren in de vorming van emotionele veiligheid van het kind op de vestiging.</w:t>
      </w:r>
    </w:p>
    <w:p w14:paraId="664CDBCB" w14:textId="77777777" w:rsidR="00DF1040" w:rsidRPr="00154F72" w:rsidRDefault="022D978B" w:rsidP="022D978B">
      <w:pPr>
        <w:pStyle w:val="Lijstalinea"/>
        <w:numPr>
          <w:ilvl w:val="0"/>
          <w:numId w:val="31"/>
        </w:numPr>
        <w:rPr>
          <w:rFonts w:ascii="Cambria" w:eastAsia="Cambria" w:hAnsi="Cambria" w:cs="Cambria"/>
          <w:sz w:val="24"/>
          <w:szCs w:val="24"/>
        </w:rPr>
      </w:pPr>
      <w:r w:rsidRPr="022D978B">
        <w:rPr>
          <w:rFonts w:ascii="Cambria" w:eastAsia="Cambria" w:hAnsi="Cambria" w:cs="Cambria"/>
          <w:sz w:val="24"/>
          <w:szCs w:val="24"/>
        </w:rPr>
        <w:t>het vertrouwd raken van de ouders met de nieuwe situatie het vertrouwen krijgen dat hun kind in ‘goede handen’ is,</w:t>
      </w:r>
    </w:p>
    <w:p w14:paraId="2D98E5E5" w14:textId="77777777" w:rsidR="00DF1040" w:rsidRPr="00154F72" w:rsidRDefault="022D978B" w:rsidP="022D978B">
      <w:pPr>
        <w:pStyle w:val="Lijstalinea"/>
        <w:numPr>
          <w:ilvl w:val="0"/>
          <w:numId w:val="31"/>
        </w:numPr>
        <w:rPr>
          <w:rFonts w:ascii="Cambria" w:eastAsia="Cambria" w:hAnsi="Cambria" w:cs="Cambria"/>
          <w:sz w:val="24"/>
          <w:szCs w:val="24"/>
        </w:rPr>
      </w:pPr>
      <w:r w:rsidRPr="022D978B">
        <w:rPr>
          <w:rFonts w:ascii="Cambria" w:eastAsia="Cambria" w:hAnsi="Cambria" w:cs="Cambria"/>
          <w:sz w:val="24"/>
          <w:szCs w:val="24"/>
        </w:rPr>
        <w:t>het goed op elkaar afstemmen van voedingsschema’s, slaapgewoontes en de pedagogische aanpak thuis.</w:t>
      </w:r>
    </w:p>
    <w:p w14:paraId="5DB8524A" w14:textId="47881C3A" w:rsidR="00DF1040" w:rsidRDefault="00150CDB" w:rsidP="022D978B">
      <w:pPr>
        <w:rPr>
          <w:rFonts w:ascii="Cambria" w:eastAsia="Cambria" w:hAnsi="Cambria" w:cs="Cambria"/>
          <w:sz w:val="24"/>
          <w:szCs w:val="24"/>
        </w:rPr>
      </w:pPr>
      <w:r>
        <w:br/>
      </w:r>
      <w:r w:rsidR="022D978B" w:rsidRPr="022D978B">
        <w:rPr>
          <w:rFonts w:ascii="Cambria" w:eastAsia="Cambria" w:hAnsi="Cambria" w:cs="Cambria"/>
          <w:sz w:val="24"/>
          <w:szCs w:val="24"/>
        </w:rPr>
        <w:t xml:space="preserve">Er is voor de ouders de gelegenheid om even samen met hun kind op de groep te zitten en spelen, zodat zij een beeld krijgen van wat er op de groep allemaal gebeurt </w:t>
      </w:r>
      <w:r w:rsidR="022D978B" w:rsidRPr="022D978B">
        <w:rPr>
          <w:rFonts w:ascii="Cambria" w:eastAsia="Cambria" w:hAnsi="Cambria" w:cs="Cambria"/>
          <w:sz w:val="24"/>
          <w:szCs w:val="24"/>
        </w:rPr>
        <w:lastRenderedPageBreak/>
        <w:t xml:space="preserve">en zij na enige tijd hun kind rustig kunnen overdragen aan de </w:t>
      </w:r>
      <w:r w:rsidR="009F6C9C">
        <w:rPr>
          <w:rFonts w:ascii="Cambria" w:eastAsia="Cambria" w:hAnsi="Cambria" w:cs="Cambria"/>
          <w:sz w:val="24"/>
          <w:szCs w:val="24"/>
        </w:rPr>
        <w:t>pedagogisch professional</w:t>
      </w:r>
      <w:r w:rsidR="022D978B" w:rsidRPr="022D978B">
        <w:rPr>
          <w:rFonts w:ascii="Cambria" w:eastAsia="Cambria" w:hAnsi="Cambria" w:cs="Cambria"/>
          <w:sz w:val="24"/>
          <w:szCs w:val="24"/>
        </w:rPr>
        <w:t>. Hoe de wenperiode verloopt, is per kind verschillend. Wanneer blijkt dat een kind meer tijd nodig heeft om te wennen, passen we in overleg met de ouders het wenschema aan. De behoeften van het kind vormen hierin de leidraad. Gemiddeld wennen de kinderen op 2 momenten. Tijdens het wennen is er extra aandacht voor de overdracht en meer contact met de ouders over het welbevinden van het kind.</w:t>
      </w:r>
      <w:r>
        <w:br/>
      </w:r>
      <w:r w:rsidR="022D978B" w:rsidRPr="022D978B">
        <w:rPr>
          <w:rFonts w:ascii="Cambria" w:eastAsia="Cambria" w:hAnsi="Cambria" w:cs="Cambria"/>
          <w:sz w:val="24"/>
          <w:szCs w:val="24"/>
        </w:rPr>
        <w:t xml:space="preserve">Ongeveer 3 maanden na de eerste </w:t>
      </w:r>
      <w:proofErr w:type="spellStart"/>
      <w:r w:rsidR="022D978B" w:rsidRPr="022D978B">
        <w:rPr>
          <w:rFonts w:ascii="Cambria" w:eastAsia="Cambria" w:hAnsi="Cambria" w:cs="Cambria"/>
          <w:sz w:val="24"/>
          <w:szCs w:val="24"/>
        </w:rPr>
        <w:t>wendag</w:t>
      </w:r>
      <w:proofErr w:type="spellEnd"/>
      <w:r w:rsidR="022D978B" w:rsidRPr="022D978B">
        <w:rPr>
          <w:rFonts w:ascii="Cambria" w:eastAsia="Cambria" w:hAnsi="Cambria" w:cs="Cambria"/>
          <w:sz w:val="24"/>
          <w:szCs w:val="24"/>
        </w:rPr>
        <w:t xml:space="preserve"> vindt er op aanvraag van ouders een evaluatiegesprek met de ouders plaats. In dit gesprek evalueren we het wenproces. </w:t>
      </w:r>
      <w:r>
        <w:br/>
      </w:r>
    </w:p>
    <w:p w14:paraId="0339C165" w14:textId="77777777" w:rsidR="00DF1040" w:rsidRDefault="00DF1040" w:rsidP="022D978B">
      <w:pPr>
        <w:rPr>
          <w:rFonts w:ascii="Cambria" w:eastAsia="Cambria" w:hAnsi="Cambria" w:cs="Cambria"/>
          <w:sz w:val="24"/>
          <w:szCs w:val="24"/>
        </w:rPr>
      </w:pPr>
    </w:p>
    <w:p w14:paraId="59BCF15E" w14:textId="77777777" w:rsidR="00DF1040" w:rsidRPr="004113F7" w:rsidRDefault="00DF1040" w:rsidP="022D978B">
      <w:pPr>
        <w:rPr>
          <w:rFonts w:ascii="Cambria" w:eastAsia="Cambria" w:hAnsi="Cambria" w:cs="Cambria"/>
          <w:sz w:val="24"/>
          <w:szCs w:val="24"/>
        </w:rPr>
      </w:pPr>
    </w:p>
    <w:p w14:paraId="40848D66" w14:textId="1E6352B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4.3</w:t>
      </w:r>
      <w:r w:rsidR="00150CDB">
        <w:tab/>
      </w:r>
      <w:r w:rsidRPr="022D978B">
        <w:rPr>
          <w:rFonts w:ascii="Cambria" w:eastAsia="Cambria" w:hAnsi="Cambria" w:cs="Cambria"/>
          <w:b/>
          <w:bCs/>
          <w:i/>
          <w:iCs/>
          <w:sz w:val="24"/>
          <w:szCs w:val="24"/>
        </w:rPr>
        <w:t>Voorbereiding op het basisonderwijs</w:t>
      </w:r>
    </w:p>
    <w:p w14:paraId="38316243" w14:textId="06BED299" w:rsidR="00DF1040" w:rsidRPr="00483F9E"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 We willen ieder kind een leerrijke omgeving bieden, waarin het zijn vermogens en talenten kan ontwikkelen en ontplooien, want ieder kind heeft recht op een kansrijke toekomst in een diverse samenleving, vinden we.</w:t>
      </w:r>
    </w:p>
    <w:p w14:paraId="599386DF" w14:textId="098A1556" w:rsidR="00DF1040" w:rsidRPr="00483F9E"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Bij Kinderopvang Stampertjes staat het spelend ontwikkelen van kinderen voorop.  </w:t>
      </w:r>
      <w:r w:rsidR="00150CDB">
        <w:br/>
      </w:r>
      <w:r w:rsidRPr="022D978B">
        <w:rPr>
          <w:rFonts w:ascii="Cambria" w:eastAsia="Cambria" w:hAnsi="Cambria" w:cs="Cambria"/>
          <w:sz w:val="24"/>
          <w:szCs w:val="24"/>
        </w:rPr>
        <w:t xml:space="preserve">Door ontwikkelingsgericht te werken, hebben we helder voor ogen hebben welke ontwikkelingsdoelen we bij de kinderen beogen en hoe we ons activiteitenaanbod daarop afstemmen. Hierbij staat spel te allen tijde voorop. De </w:t>
      </w:r>
      <w:r w:rsidR="009F6C9C">
        <w:rPr>
          <w:rFonts w:ascii="Cambria" w:eastAsia="Cambria" w:hAnsi="Cambria" w:cs="Cambria"/>
          <w:sz w:val="24"/>
          <w:szCs w:val="24"/>
        </w:rPr>
        <w:t>pedagogisch professional</w:t>
      </w:r>
      <w:r w:rsidRPr="022D978B">
        <w:rPr>
          <w:rFonts w:ascii="Cambria" w:eastAsia="Cambria" w:hAnsi="Cambria" w:cs="Cambria"/>
          <w:sz w:val="24"/>
          <w:szCs w:val="24"/>
        </w:rPr>
        <w:t>s kijken goed naar individuele ontwikkelbehoeften, want elk kind ontwikkelt zich ten slotte op zijn eigen manier en in zijn eigen tempo. Dat betekent dat er in ons activiteitenaanbod rekening gehouden wordt met zowel kinderen die op een bepaald ontwikkelingsgebied voorlopen als met kinderen die juist extra ondersteuning nodig hebben op een bepaald ontwikkelingsgebied.</w:t>
      </w:r>
      <w:r w:rsidR="00150CDB">
        <w:br/>
      </w:r>
      <w:r w:rsidRPr="022D978B">
        <w:rPr>
          <w:rFonts w:ascii="Cambria" w:eastAsia="Cambria" w:hAnsi="Cambria" w:cs="Cambria"/>
          <w:sz w:val="24"/>
          <w:szCs w:val="24"/>
        </w:rPr>
        <w:t xml:space="preserve">Elke dag worden er vrije, begeleide en dagelijks terugkerende (verzorgende) activiteiten aangeboden rondom een bepaald thema. </w:t>
      </w:r>
      <w:r w:rsidR="00150CDB">
        <w:br/>
      </w:r>
      <w:r w:rsidRPr="022D978B">
        <w:rPr>
          <w:rFonts w:ascii="Cambria" w:eastAsia="Cambria" w:hAnsi="Cambria" w:cs="Cambria"/>
          <w:sz w:val="24"/>
          <w:szCs w:val="24"/>
        </w:rPr>
        <w:t xml:space="preserve">De groepsruimte wordt op een uitdagende manier ingericht, die uitnodigt tot verkennen, ontdekken en spelen. In de verschillende speelhoeken bieden we een combinatie aan van verschillende soorten materialen: spelmateriaal met een eenduidig doel, zoals puzzels of een treinbaan; concreet materiaal dat de echte wereld representeert, zoals een serviesje en pannen en materiaal dat van alles kan voorstellen, zoals zand, klei en kosteloze materialen als schuursponsjes, wc-rollen en verschillende maten deksels van potten. </w:t>
      </w:r>
      <w:r w:rsidR="00150CDB">
        <w:br/>
      </w:r>
      <w:r w:rsidRPr="022D978B">
        <w:rPr>
          <w:rFonts w:ascii="Cambria" w:eastAsia="Cambria" w:hAnsi="Cambria" w:cs="Cambria"/>
          <w:sz w:val="24"/>
          <w:szCs w:val="24"/>
        </w:rPr>
        <w:t xml:space="preserve">Het is de taak van 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om het materiaal op de juiste wijze en op het juiste moment aan te bieden. Zelf doen, zelf ontdekken en zelf ervaren is een goede weg voor het kind tot het ontwikkelen van zelfstandigheid en leren dragen van verantwoordelijkheid. De rol van 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is het observeren en begeleiden van dit proces. We laten de kinderen dan ook zoveel mogelijk zelf doen wat ze zelf kunnen. We kijken goed naar wat een kind kan en nodig heeft. We vinden het belangrijk dat kinderen de mogelijkheid krijgen te experimenteren en uitdagingen aan te gaan, zodat ze kennis verwerven over hun eigen kunnen, zelfvertrouwen ontwikkelen en hun grenzen leren kennen. Dit noemen we ervarend leren. Ervarend leren gaat soms letterlijk met vallen en opstaan. Bij Kinderopvang Stampertjes zijn we ons bewust van deze ontwikkelbehoefte van kinderen en begeleiden de kinderen in het leren omgaan met verschillende risico’s. We zorgen er daarbij steeds voor dat uitdaging en veiligheid voor de kinderen in balans zijn.</w:t>
      </w:r>
    </w:p>
    <w:p w14:paraId="6C7447AD" w14:textId="1F3D0082" w:rsidR="022D978B" w:rsidRDefault="022D978B" w:rsidP="022D978B">
      <w:pPr>
        <w:rPr>
          <w:rFonts w:ascii="Cambria" w:eastAsia="Cambria" w:hAnsi="Cambria" w:cs="Cambria"/>
          <w:sz w:val="24"/>
          <w:szCs w:val="24"/>
        </w:rPr>
      </w:pPr>
    </w:p>
    <w:p w14:paraId="1C4D2C70" w14:textId="77777777" w:rsidR="00934502" w:rsidRDefault="00934502" w:rsidP="022D978B">
      <w:pPr>
        <w:rPr>
          <w:rFonts w:ascii="Cambria" w:eastAsia="Cambria" w:hAnsi="Cambria" w:cs="Cambria"/>
          <w:sz w:val="24"/>
          <w:szCs w:val="24"/>
        </w:rPr>
      </w:pPr>
    </w:p>
    <w:p w14:paraId="0BA9ED62" w14:textId="77777777" w:rsidR="00DF1040" w:rsidRPr="00863375" w:rsidRDefault="022D978B" w:rsidP="022D978B">
      <w:pPr>
        <w:rPr>
          <w:rFonts w:ascii="Cambria" w:eastAsia="Cambria" w:hAnsi="Cambria" w:cs="Cambria"/>
          <w:sz w:val="24"/>
          <w:szCs w:val="24"/>
        </w:rPr>
      </w:pPr>
      <w:r w:rsidRPr="022D978B">
        <w:rPr>
          <w:rFonts w:ascii="Cambria" w:eastAsia="Cambria" w:hAnsi="Cambria" w:cs="Cambria"/>
          <w:sz w:val="24"/>
          <w:szCs w:val="24"/>
        </w:rPr>
        <w:lastRenderedPageBreak/>
        <w:t>Wet- en regelgeving verplicht ons te expliciteren hoe we uitvoering geven aan:</w:t>
      </w:r>
    </w:p>
    <w:p w14:paraId="11049050" w14:textId="5112CBF1" w:rsidR="00DF1040" w:rsidRPr="00863375" w:rsidRDefault="022D978B" w:rsidP="022D978B">
      <w:pPr>
        <w:pStyle w:val="Lijstalinea"/>
        <w:numPr>
          <w:ilvl w:val="0"/>
          <w:numId w:val="29"/>
        </w:numPr>
        <w:rPr>
          <w:rFonts w:ascii="Cambria" w:eastAsia="Cambria" w:hAnsi="Cambria" w:cs="Cambria"/>
          <w:sz w:val="24"/>
          <w:szCs w:val="24"/>
        </w:rPr>
      </w:pPr>
      <w:r w:rsidRPr="022D978B">
        <w:rPr>
          <w:rFonts w:ascii="Cambria" w:eastAsia="Cambria" w:hAnsi="Cambria" w:cs="Cambria"/>
          <w:sz w:val="24"/>
          <w:szCs w:val="24"/>
        </w:rPr>
        <w:t xml:space="preserve">de wijze waarop de ontwikkeling van </w:t>
      </w:r>
      <w:r w:rsidR="007668D0">
        <w:rPr>
          <w:rFonts w:ascii="Cambria" w:eastAsia="Cambria" w:hAnsi="Cambria" w:cs="Cambria"/>
          <w:sz w:val="24"/>
          <w:szCs w:val="24"/>
        </w:rPr>
        <w:t>een kind</w:t>
      </w:r>
      <w:r w:rsidRPr="022D978B">
        <w:rPr>
          <w:rFonts w:ascii="Cambria" w:eastAsia="Cambria" w:hAnsi="Cambria" w:cs="Cambria"/>
          <w:sz w:val="24"/>
          <w:szCs w:val="24"/>
        </w:rPr>
        <w:t xml:space="preserve"> wordt gestimuleerd, in het bijzonder op het gebied van taal, rekenen, motoriek en de sociaal-emotionele ontwikkeling,</w:t>
      </w:r>
    </w:p>
    <w:p w14:paraId="7720FA04" w14:textId="3EC9CE54" w:rsidR="00DF1040" w:rsidRPr="00863375" w:rsidRDefault="022D978B" w:rsidP="022D978B">
      <w:pPr>
        <w:pStyle w:val="Lijstalinea"/>
        <w:numPr>
          <w:ilvl w:val="0"/>
          <w:numId w:val="29"/>
        </w:numPr>
        <w:rPr>
          <w:rFonts w:ascii="Cambria" w:eastAsia="Cambria" w:hAnsi="Cambria" w:cs="Cambria"/>
          <w:sz w:val="24"/>
          <w:szCs w:val="24"/>
        </w:rPr>
      </w:pPr>
      <w:r w:rsidRPr="022D978B">
        <w:rPr>
          <w:rFonts w:ascii="Cambria" w:eastAsia="Cambria" w:hAnsi="Cambria" w:cs="Cambria"/>
          <w:sz w:val="24"/>
          <w:szCs w:val="24"/>
        </w:rPr>
        <w:t xml:space="preserve">de wijze waarop de ontwikkeling van </w:t>
      </w:r>
      <w:r w:rsidR="007668D0">
        <w:rPr>
          <w:rFonts w:ascii="Cambria" w:eastAsia="Cambria" w:hAnsi="Cambria" w:cs="Cambria"/>
          <w:sz w:val="24"/>
          <w:szCs w:val="24"/>
        </w:rPr>
        <w:t>de kinderen</w:t>
      </w:r>
      <w:r w:rsidRPr="022D978B">
        <w:rPr>
          <w:rFonts w:ascii="Cambria" w:eastAsia="Cambria" w:hAnsi="Cambria" w:cs="Cambria"/>
          <w:sz w:val="24"/>
          <w:szCs w:val="24"/>
        </w:rPr>
        <w:t xml:space="preserve"> wordt gevolgd en de wijze waarop het aanbod hierop wordt afgestemd,</w:t>
      </w:r>
    </w:p>
    <w:p w14:paraId="47246B0E" w14:textId="77777777" w:rsidR="00DF1040" w:rsidRPr="00863375" w:rsidRDefault="022D978B" w:rsidP="022D978B">
      <w:pPr>
        <w:pStyle w:val="Lijstalinea"/>
        <w:numPr>
          <w:ilvl w:val="0"/>
          <w:numId w:val="29"/>
        </w:numPr>
        <w:rPr>
          <w:rFonts w:ascii="Cambria" w:eastAsia="Cambria" w:hAnsi="Cambria" w:cs="Cambria"/>
          <w:sz w:val="24"/>
          <w:szCs w:val="24"/>
        </w:rPr>
      </w:pPr>
      <w:r w:rsidRPr="022D978B">
        <w:rPr>
          <w:rFonts w:ascii="Cambria" w:eastAsia="Cambria" w:hAnsi="Cambria" w:cs="Cambria"/>
          <w:sz w:val="24"/>
          <w:szCs w:val="24"/>
        </w:rPr>
        <w:t>de wijze waarop ouders worden betrokken bij het stimuleren van de ontwikkeling van hun kinderen,</w:t>
      </w:r>
    </w:p>
    <w:p w14:paraId="1D5A7E27" w14:textId="71CDC38B" w:rsidR="00DF1040" w:rsidRPr="00863375" w:rsidRDefault="00150CDB" w:rsidP="022D978B">
      <w:pPr>
        <w:rPr>
          <w:rFonts w:ascii="Cambria" w:eastAsia="Cambria" w:hAnsi="Cambria" w:cs="Cambria"/>
          <w:sz w:val="24"/>
          <w:szCs w:val="24"/>
        </w:rPr>
      </w:pPr>
      <w:r>
        <w:br/>
      </w:r>
      <w:r w:rsidR="022D978B" w:rsidRPr="022D978B">
        <w:rPr>
          <w:rFonts w:ascii="Cambria" w:eastAsia="Cambria" w:hAnsi="Cambria" w:cs="Cambria"/>
          <w:sz w:val="24"/>
          <w:szCs w:val="24"/>
        </w:rPr>
        <w:t xml:space="preserve">Deze onderdelen zijn in </w:t>
      </w:r>
      <w:r w:rsidR="007668D0">
        <w:rPr>
          <w:rFonts w:ascii="Cambria" w:eastAsia="Cambria" w:hAnsi="Cambria" w:cs="Cambria"/>
          <w:sz w:val="24"/>
          <w:szCs w:val="24"/>
        </w:rPr>
        <w:t>de</w:t>
      </w:r>
      <w:r w:rsidR="022D978B" w:rsidRPr="022D978B">
        <w:rPr>
          <w:rFonts w:ascii="Cambria" w:eastAsia="Cambria" w:hAnsi="Cambria" w:cs="Cambria"/>
          <w:sz w:val="24"/>
          <w:szCs w:val="24"/>
        </w:rPr>
        <w:t xml:space="preserve"> </w:t>
      </w:r>
      <w:r w:rsidR="022D978B" w:rsidRPr="022D978B">
        <w:rPr>
          <w:rFonts w:ascii="Cambria" w:eastAsia="Cambria" w:hAnsi="Cambria" w:cs="Cambria"/>
          <w:i/>
          <w:iCs/>
          <w:sz w:val="24"/>
          <w:szCs w:val="24"/>
        </w:rPr>
        <w:t xml:space="preserve">pedagogisch </w:t>
      </w:r>
      <w:r w:rsidR="007668D0">
        <w:rPr>
          <w:rFonts w:ascii="Cambria" w:eastAsia="Cambria" w:hAnsi="Cambria" w:cs="Cambria"/>
          <w:i/>
          <w:iCs/>
          <w:sz w:val="24"/>
          <w:szCs w:val="24"/>
        </w:rPr>
        <w:t xml:space="preserve">beleidsplannen </w:t>
      </w:r>
      <w:r w:rsidR="022D978B" w:rsidRPr="022D978B">
        <w:rPr>
          <w:rFonts w:ascii="Cambria" w:eastAsia="Cambria" w:hAnsi="Cambria" w:cs="Cambria"/>
          <w:sz w:val="24"/>
          <w:szCs w:val="24"/>
        </w:rPr>
        <w:t xml:space="preserve">van </w:t>
      </w:r>
      <w:r w:rsidR="007668D0">
        <w:rPr>
          <w:rFonts w:ascii="Cambria" w:eastAsia="Cambria" w:hAnsi="Cambria" w:cs="Cambria"/>
          <w:sz w:val="24"/>
          <w:szCs w:val="24"/>
        </w:rPr>
        <w:t xml:space="preserve">onze verschillende </w:t>
      </w:r>
      <w:r w:rsidR="022D978B" w:rsidRPr="022D978B">
        <w:rPr>
          <w:rFonts w:ascii="Cambria" w:eastAsia="Cambria" w:hAnsi="Cambria" w:cs="Cambria"/>
          <w:sz w:val="24"/>
          <w:szCs w:val="24"/>
        </w:rPr>
        <w:t>opvang</w:t>
      </w:r>
      <w:r w:rsidR="007668D0">
        <w:rPr>
          <w:rFonts w:ascii="Cambria" w:eastAsia="Cambria" w:hAnsi="Cambria" w:cs="Cambria"/>
          <w:sz w:val="24"/>
          <w:szCs w:val="24"/>
        </w:rPr>
        <w:t>vormen</w:t>
      </w:r>
      <w:r w:rsidR="022D978B" w:rsidRPr="022D978B">
        <w:rPr>
          <w:rFonts w:ascii="Cambria" w:eastAsia="Cambria" w:hAnsi="Cambria" w:cs="Cambria"/>
          <w:sz w:val="24"/>
          <w:szCs w:val="24"/>
        </w:rPr>
        <w:t xml:space="preserve"> zorgvuldig uitgewerkt en hebben betrekking op de volgende ontwikkelingsgebieden:</w:t>
      </w:r>
    </w:p>
    <w:p w14:paraId="33A6601B" w14:textId="58952BAC" w:rsidR="00DF1040" w:rsidRPr="003702BA" w:rsidRDefault="022D978B" w:rsidP="022D978B">
      <w:pPr>
        <w:pStyle w:val="Lijstalinea"/>
        <w:numPr>
          <w:ilvl w:val="0"/>
          <w:numId w:val="30"/>
        </w:numPr>
        <w:rPr>
          <w:rFonts w:ascii="Cambria" w:eastAsia="Cambria" w:hAnsi="Cambria" w:cs="Cambria"/>
          <w:i/>
          <w:iCs/>
          <w:sz w:val="24"/>
          <w:szCs w:val="24"/>
          <w:u w:val="single"/>
        </w:rPr>
      </w:pPr>
      <w:r w:rsidRPr="022D978B">
        <w:rPr>
          <w:rFonts w:ascii="Cambria" w:eastAsia="Cambria" w:hAnsi="Cambria" w:cs="Cambria"/>
          <w:i/>
          <w:iCs/>
          <w:sz w:val="24"/>
          <w:szCs w:val="24"/>
          <w:u w:val="single"/>
        </w:rPr>
        <w:t>Sociaal-emotionele ontwikkeling</w:t>
      </w:r>
      <w:r w:rsidR="00150CDB">
        <w:br/>
      </w:r>
      <w:r w:rsidRPr="022D978B">
        <w:rPr>
          <w:rFonts w:ascii="Cambria" w:eastAsia="Cambria" w:hAnsi="Cambria" w:cs="Cambria"/>
          <w:sz w:val="24"/>
          <w:szCs w:val="24"/>
        </w:rPr>
        <w:t xml:space="preserve">De sociaal-emotionele ontwikkeling is een belangrijke voorwaarde om tot spel te komen en voor de voortgang in de algehele ontwikkeling van een kind. De </w:t>
      </w:r>
      <w:r w:rsidR="009F6C9C">
        <w:rPr>
          <w:rFonts w:ascii="Cambria" w:eastAsia="Cambria" w:hAnsi="Cambria" w:cs="Cambria"/>
          <w:sz w:val="24"/>
          <w:szCs w:val="24"/>
        </w:rPr>
        <w:t>pedagogisch professional</w:t>
      </w:r>
      <w:r w:rsidRPr="022D978B">
        <w:rPr>
          <w:rFonts w:ascii="Cambria" w:eastAsia="Cambria" w:hAnsi="Cambria" w:cs="Cambria"/>
          <w:sz w:val="24"/>
          <w:szCs w:val="24"/>
        </w:rPr>
        <w:t>s creëren een sociaal-emotionele veilige omgeving voor de kinderen.</w:t>
      </w:r>
    </w:p>
    <w:p w14:paraId="10C1BFA8" w14:textId="773D9F21" w:rsidR="00DF1040" w:rsidRPr="003702BA" w:rsidRDefault="022D978B" w:rsidP="022D978B">
      <w:pPr>
        <w:pStyle w:val="Lijstalinea"/>
        <w:numPr>
          <w:ilvl w:val="0"/>
          <w:numId w:val="30"/>
        </w:numPr>
        <w:rPr>
          <w:rFonts w:ascii="Cambria" w:eastAsia="Cambria" w:hAnsi="Cambria" w:cs="Cambria"/>
          <w:i/>
          <w:iCs/>
          <w:sz w:val="24"/>
          <w:szCs w:val="24"/>
          <w:u w:val="single"/>
        </w:rPr>
      </w:pPr>
      <w:r w:rsidRPr="022D978B">
        <w:rPr>
          <w:rFonts w:ascii="Cambria" w:eastAsia="Cambria" w:hAnsi="Cambria" w:cs="Cambria"/>
          <w:i/>
          <w:iCs/>
          <w:sz w:val="24"/>
          <w:szCs w:val="24"/>
          <w:u w:val="single"/>
        </w:rPr>
        <w:t>Taalontwikkeling</w:t>
      </w:r>
      <w:r w:rsidR="00150CDB">
        <w:br/>
      </w:r>
      <w:r w:rsidRPr="022D978B">
        <w:rPr>
          <w:rFonts w:ascii="Cambria" w:eastAsia="Cambria" w:hAnsi="Cambria" w:cs="Cambria"/>
          <w:sz w:val="24"/>
          <w:szCs w:val="24"/>
        </w:rPr>
        <w:t xml:space="preserve">Een kind leert taal in interactie met volwassenen en andere kinderen. De </w:t>
      </w:r>
      <w:r w:rsidR="009F6C9C">
        <w:rPr>
          <w:rFonts w:ascii="Cambria" w:eastAsia="Cambria" w:hAnsi="Cambria" w:cs="Cambria"/>
          <w:sz w:val="24"/>
          <w:szCs w:val="24"/>
        </w:rPr>
        <w:t>pedagogisch professional</w:t>
      </w:r>
      <w:r w:rsidRPr="022D978B">
        <w:rPr>
          <w:rFonts w:ascii="Cambria" w:eastAsia="Cambria" w:hAnsi="Cambria" w:cs="Cambria"/>
          <w:sz w:val="24"/>
          <w:szCs w:val="24"/>
        </w:rPr>
        <w:t>s geven het goede voorbeeld, stellen denkvragen, verwoorden steeds hardop wat zij aan het doen zijn en corrigeren taalgebruik door de verbetering in te bouwen in het gesprek met het kind.</w:t>
      </w:r>
    </w:p>
    <w:p w14:paraId="73E24D52" w14:textId="5AD0D8F5" w:rsidR="00DF1040" w:rsidRPr="003702BA" w:rsidRDefault="022D978B" w:rsidP="022D978B">
      <w:pPr>
        <w:pStyle w:val="Lijstalinea"/>
        <w:numPr>
          <w:ilvl w:val="0"/>
          <w:numId w:val="30"/>
        </w:numPr>
        <w:rPr>
          <w:rFonts w:ascii="Cambria" w:eastAsia="Cambria" w:hAnsi="Cambria" w:cs="Cambria"/>
          <w:i/>
          <w:iCs/>
          <w:sz w:val="24"/>
          <w:szCs w:val="24"/>
          <w:u w:val="single"/>
        </w:rPr>
      </w:pPr>
      <w:r w:rsidRPr="022D978B">
        <w:rPr>
          <w:rFonts w:ascii="Cambria" w:eastAsia="Cambria" w:hAnsi="Cambria" w:cs="Cambria"/>
          <w:i/>
          <w:iCs/>
          <w:sz w:val="24"/>
          <w:szCs w:val="24"/>
          <w:u w:val="single"/>
        </w:rPr>
        <w:t>Rekenontwikkeling</w:t>
      </w:r>
      <w:r w:rsidR="00150CDB">
        <w:br/>
      </w:r>
      <w:r w:rsidRPr="022D978B">
        <w:rPr>
          <w:rFonts w:ascii="Cambria" w:eastAsia="Cambria" w:hAnsi="Cambria" w:cs="Cambria"/>
          <w:sz w:val="24"/>
          <w:szCs w:val="24"/>
        </w:rPr>
        <w:t xml:space="preserve">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bieden rekenactiviteiten aan, waarbij tellen, sorteren en ordenen spelenderwijs wordt aangeboden. En ook in dagelijkse routines komen tegenstellingen als groot en klein, dik en dun, hoeveelheden als meer en minder aan bod. </w:t>
      </w:r>
    </w:p>
    <w:p w14:paraId="4BBD32F5" w14:textId="00391307" w:rsidR="00DF1040" w:rsidRPr="004113F7" w:rsidRDefault="022D978B" w:rsidP="022D978B">
      <w:pPr>
        <w:pStyle w:val="Lijstalinea"/>
        <w:numPr>
          <w:ilvl w:val="0"/>
          <w:numId w:val="30"/>
        </w:numPr>
        <w:rPr>
          <w:rFonts w:ascii="Cambria" w:eastAsia="Cambria" w:hAnsi="Cambria" w:cs="Cambria"/>
          <w:i/>
          <w:iCs/>
          <w:sz w:val="24"/>
          <w:szCs w:val="24"/>
          <w:u w:val="single"/>
        </w:rPr>
      </w:pPr>
      <w:r w:rsidRPr="022D978B">
        <w:rPr>
          <w:rFonts w:ascii="Cambria" w:eastAsia="Cambria" w:hAnsi="Cambria" w:cs="Cambria"/>
          <w:i/>
          <w:iCs/>
          <w:sz w:val="24"/>
          <w:szCs w:val="24"/>
          <w:u w:val="single"/>
        </w:rPr>
        <w:t>Motoriek</w:t>
      </w:r>
      <w:r w:rsidR="00150CDB">
        <w:br/>
      </w:r>
      <w:r w:rsidR="009F6C9C">
        <w:rPr>
          <w:rFonts w:ascii="Cambria" w:eastAsia="Cambria" w:hAnsi="Cambria" w:cs="Cambria"/>
          <w:sz w:val="24"/>
          <w:szCs w:val="24"/>
        </w:rPr>
        <w:t>Pedagogisch professional</w:t>
      </w:r>
      <w:r w:rsidRPr="022D978B">
        <w:rPr>
          <w:rFonts w:ascii="Cambria" w:eastAsia="Cambria" w:hAnsi="Cambria" w:cs="Cambria"/>
          <w:sz w:val="24"/>
          <w:szCs w:val="24"/>
        </w:rPr>
        <w:t>s bieden allerlei activiteiten aan waar zintuiglijke waarneming (horen, zien, voelen, proeven, ruiken) aan bod komt.</w:t>
      </w:r>
      <w:r w:rsidR="00150CDB">
        <w:br/>
      </w:r>
      <w:r w:rsidRPr="022D978B">
        <w:rPr>
          <w:rFonts w:ascii="Cambria" w:eastAsia="Cambria" w:hAnsi="Cambria" w:cs="Cambria"/>
          <w:sz w:val="24"/>
          <w:szCs w:val="24"/>
        </w:rPr>
        <w:t>De grote en fijne motoriek wordt tijdens bewegingsspelletjes en creatieve activiteiten gestimuleerd.</w:t>
      </w:r>
      <w:r w:rsidR="00150CDB">
        <w:br/>
      </w:r>
    </w:p>
    <w:p w14:paraId="3458B7B2" w14:textId="77777777" w:rsidR="00DF1040" w:rsidRPr="004113F7" w:rsidRDefault="00DF1040" w:rsidP="022D978B">
      <w:pPr>
        <w:pStyle w:val="Lijstalinea"/>
        <w:ind w:left="774"/>
        <w:rPr>
          <w:rFonts w:ascii="Cambria" w:eastAsia="Cambria" w:hAnsi="Cambria" w:cs="Cambria"/>
          <w:i/>
          <w:iCs/>
          <w:sz w:val="24"/>
          <w:szCs w:val="24"/>
          <w:u w:val="single"/>
        </w:rPr>
      </w:pPr>
    </w:p>
    <w:p w14:paraId="4A8C0792"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4.4</w:t>
      </w:r>
      <w:r w:rsidR="00150CDB">
        <w:tab/>
      </w:r>
      <w:r w:rsidRPr="022D978B">
        <w:rPr>
          <w:rFonts w:ascii="Cambria" w:eastAsia="Cambria" w:hAnsi="Cambria" w:cs="Cambria"/>
          <w:b/>
          <w:bCs/>
          <w:i/>
          <w:iCs/>
          <w:sz w:val="24"/>
          <w:szCs w:val="24"/>
        </w:rPr>
        <w:t>Kind-volg-systeem</w:t>
      </w:r>
    </w:p>
    <w:p w14:paraId="790B590E" w14:textId="20A8FF5D"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ontwikkeling van elk kind wordt vanaf het begin op de opvang systematisch gevolgd. 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observeren de kinderen vrijwel dagelijks op de groep. Elke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is verantwoordelijk voor een aantal kinderen uit de groep waar zij de mentor van is.</w:t>
      </w:r>
      <w:r w:rsidR="00150CDB">
        <w:br/>
      </w:r>
      <w:r w:rsidRPr="022D978B">
        <w:rPr>
          <w:rFonts w:ascii="Cambria" w:eastAsia="Cambria" w:hAnsi="Cambria" w:cs="Cambria"/>
          <w:sz w:val="24"/>
          <w:szCs w:val="24"/>
        </w:rPr>
        <w:t xml:space="preserve">De observaties worden regelmatig vastgelegd. 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kijken naar hoe het kind zich ontwikkelt. Op basis van deze informatie kunnen 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activiteiten plannen die aansluiten bij de mogelijkheden van de kinderen. </w:t>
      </w:r>
    </w:p>
    <w:p w14:paraId="6E26053A" w14:textId="30CB0078" w:rsidR="022D978B" w:rsidRDefault="022D978B" w:rsidP="022D978B">
      <w:pPr>
        <w:rPr>
          <w:rFonts w:ascii="Cambria" w:eastAsia="Cambria" w:hAnsi="Cambria" w:cs="Cambria"/>
          <w:i/>
          <w:iCs/>
          <w:sz w:val="24"/>
          <w:szCs w:val="24"/>
          <w:u w:val="single"/>
        </w:rPr>
      </w:pPr>
    </w:p>
    <w:p w14:paraId="5EFF09FE" w14:textId="77777777" w:rsidR="00934502" w:rsidRDefault="00934502" w:rsidP="022D978B">
      <w:pPr>
        <w:rPr>
          <w:rFonts w:ascii="Cambria" w:eastAsia="Cambria" w:hAnsi="Cambria" w:cs="Cambria"/>
          <w:i/>
          <w:iCs/>
          <w:sz w:val="24"/>
          <w:szCs w:val="24"/>
          <w:u w:val="single"/>
        </w:rPr>
      </w:pPr>
    </w:p>
    <w:p w14:paraId="240C67BE" w14:textId="77777777" w:rsidR="00934502" w:rsidRDefault="00934502" w:rsidP="022D978B">
      <w:pPr>
        <w:rPr>
          <w:rFonts w:ascii="Cambria" w:eastAsia="Cambria" w:hAnsi="Cambria" w:cs="Cambria"/>
          <w:i/>
          <w:iCs/>
          <w:sz w:val="24"/>
          <w:szCs w:val="24"/>
          <w:u w:val="single"/>
        </w:rPr>
      </w:pPr>
    </w:p>
    <w:p w14:paraId="654AD0D3" w14:textId="77777777" w:rsidR="00934502" w:rsidRDefault="00934502" w:rsidP="022D978B">
      <w:pPr>
        <w:rPr>
          <w:rFonts w:ascii="Cambria" w:eastAsia="Cambria" w:hAnsi="Cambria" w:cs="Cambria"/>
          <w:i/>
          <w:iCs/>
          <w:sz w:val="24"/>
          <w:szCs w:val="24"/>
          <w:u w:val="single"/>
        </w:rPr>
      </w:pPr>
    </w:p>
    <w:p w14:paraId="094D230E" w14:textId="2A86224E" w:rsidR="022D978B" w:rsidRDefault="022D978B" w:rsidP="022D978B">
      <w:pPr>
        <w:rPr>
          <w:rFonts w:ascii="Cambria" w:eastAsia="Cambria" w:hAnsi="Cambria" w:cs="Cambria"/>
          <w:i/>
          <w:iCs/>
          <w:sz w:val="24"/>
          <w:szCs w:val="24"/>
          <w:u w:val="single"/>
        </w:rPr>
      </w:pPr>
    </w:p>
    <w:p w14:paraId="4364794E" w14:textId="77777777" w:rsidR="00DF1040" w:rsidRPr="003702BA"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lastRenderedPageBreak/>
        <w:t>Dag- en peuteropvang</w:t>
      </w:r>
    </w:p>
    <w:p w14:paraId="008E6BB3" w14:textId="09A94153"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Elk jaar voeren wij 2 observaties uit</w:t>
      </w:r>
      <w:r w:rsidR="007668D0">
        <w:rPr>
          <w:rFonts w:ascii="Cambria" w:eastAsia="Cambria" w:hAnsi="Cambria" w:cs="Cambria"/>
          <w:sz w:val="24"/>
          <w:szCs w:val="24"/>
        </w:rPr>
        <w:t xml:space="preserve"> met </w:t>
      </w:r>
      <w:r w:rsidR="008B0154">
        <w:rPr>
          <w:rFonts w:ascii="Cambria" w:eastAsia="Cambria" w:hAnsi="Cambria" w:cs="Cambria"/>
          <w:sz w:val="24"/>
          <w:szCs w:val="24"/>
        </w:rPr>
        <w:t xml:space="preserve">onze eigen observatielijsten </w:t>
      </w:r>
      <w:r w:rsidR="00934502">
        <w:rPr>
          <w:rFonts w:ascii="Cambria" w:eastAsia="Cambria" w:hAnsi="Cambria" w:cs="Cambria"/>
          <w:sz w:val="24"/>
          <w:szCs w:val="24"/>
        </w:rPr>
        <w:t>geïnspireerd</w:t>
      </w:r>
      <w:r w:rsidR="008B0154">
        <w:rPr>
          <w:rFonts w:ascii="Cambria" w:eastAsia="Cambria" w:hAnsi="Cambria" w:cs="Cambria"/>
          <w:sz w:val="24"/>
          <w:szCs w:val="24"/>
        </w:rPr>
        <w:t xml:space="preserve"> </w:t>
      </w:r>
      <w:r w:rsidR="00151C9C">
        <w:rPr>
          <w:rFonts w:ascii="Cambria" w:eastAsia="Cambria" w:hAnsi="Cambria" w:cs="Cambria"/>
          <w:sz w:val="24"/>
          <w:szCs w:val="24"/>
        </w:rPr>
        <w:t>door</w:t>
      </w:r>
      <w:r w:rsidR="008B0154">
        <w:rPr>
          <w:rFonts w:ascii="Cambria" w:eastAsia="Cambria" w:hAnsi="Cambria" w:cs="Cambria"/>
          <w:sz w:val="24"/>
          <w:szCs w:val="24"/>
        </w:rPr>
        <w:t xml:space="preserve"> de lijsten van</w:t>
      </w:r>
      <w:r w:rsidR="007668D0">
        <w:rPr>
          <w:rFonts w:ascii="Cambria" w:eastAsia="Cambria" w:hAnsi="Cambria" w:cs="Cambria"/>
          <w:sz w:val="24"/>
          <w:szCs w:val="24"/>
        </w:rPr>
        <w:t xml:space="preserve"> peuterplein</w:t>
      </w:r>
      <w:r w:rsidRPr="022D978B">
        <w:rPr>
          <w:rFonts w:ascii="Cambria" w:eastAsia="Cambria" w:hAnsi="Cambria" w:cs="Cambria"/>
          <w:sz w:val="24"/>
          <w:szCs w:val="24"/>
        </w:rPr>
        <w:t xml:space="preserve">. De uitslagen van deze observaties bespreken we 1x per jaar rond de verjaardag van het kind met de ouders. </w:t>
      </w:r>
    </w:p>
    <w:p w14:paraId="72C654A4" w14:textId="15B7BE2C"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Een oudergesprek over de ontwikkeling van het kind gebeurt op verzoek van 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(mentor), maar kan uiteraard ook op aanvraag van ouders plaatsvinden.</w:t>
      </w:r>
    </w:p>
    <w:p w14:paraId="354AFFF2" w14:textId="77777777" w:rsidR="007668D0" w:rsidRPr="0041403B" w:rsidRDefault="007668D0" w:rsidP="022D978B">
      <w:pPr>
        <w:rPr>
          <w:rFonts w:ascii="Cambria" w:eastAsia="Cambria" w:hAnsi="Cambria" w:cs="Cambria"/>
          <w:sz w:val="24"/>
          <w:szCs w:val="24"/>
        </w:rPr>
      </w:pPr>
    </w:p>
    <w:p w14:paraId="40E67660" w14:textId="77777777" w:rsidR="00DF1040" w:rsidRPr="003702BA"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t>Buitenschoolse opvang</w:t>
      </w:r>
    </w:p>
    <w:p w14:paraId="64580D73" w14:textId="1BF78670"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observaties </w:t>
      </w:r>
      <w:r w:rsidR="00A81568">
        <w:rPr>
          <w:rFonts w:ascii="Cambria" w:eastAsia="Cambria" w:hAnsi="Cambria" w:cs="Cambria"/>
          <w:sz w:val="24"/>
          <w:szCs w:val="24"/>
        </w:rPr>
        <w:t xml:space="preserve">(observatielijsten Wispeltuut) </w:t>
      </w:r>
      <w:r w:rsidRPr="022D978B">
        <w:rPr>
          <w:rFonts w:ascii="Cambria" w:eastAsia="Cambria" w:hAnsi="Cambria" w:cs="Cambria"/>
          <w:sz w:val="24"/>
          <w:szCs w:val="24"/>
        </w:rPr>
        <w:t>over de ontwikkeling en het welbevinden van de BSO-kinderen worden 2x per jaar uitgevoerd. Indien nodig of gewenst wordt er een oudergesprek ingepland.</w:t>
      </w:r>
    </w:p>
    <w:p w14:paraId="6D946AE8" w14:textId="3C71C96D"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Het kan zijn dat we aan de hand van onze continue observaties een zorg signaleren welke wij intern niet kunnen ondervangen. Wij zullen dan in overleg en met toestemming van ouders contact zoeken met instanties zoals het CJG, die ouders en kinderen kunnen ondersteunen bij het vinden van passende hulp. </w:t>
      </w:r>
    </w:p>
    <w:p w14:paraId="3573951F" w14:textId="77777777" w:rsidR="007668D0" w:rsidRPr="00EE68B5" w:rsidRDefault="007668D0" w:rsidP="022D978B">
      <w:pPr>
        <w:rPr>
          <w:rFonts w:ascii="Cambria" w:eastAsia="Cambria" w:hAnsi="Cambria" w:cs="Cambria"/>
          <w:sz w:val="24"/>
          <w:szCs w:val="24"/>
        </w:rPr>
      </w:pPr>
    </w:p>
    <w:p w14:paraId="71D64548" w14:textId="178D0BC3"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4.5</w:t>
      </w:r>
      <w:r w:rsidR="00150CDB">
        <w:tab/>
      </w:r>
      <w:r w:rsidRPr="022D978B">
        <w:rPr>
          <w:rFonts w:ascii="Cambria" w:eastAsia="Cambria" w:hAnsi="Cambria" w:cs="Cambria"/>
          <w:b/>
          <w:bCs/>
          <w:i/>
          <w:iCs/>
          <w:sz w:val="24"/>
          <w:szCs w:val="24"/>
        </w:rPr>
        <w:t>Overdracht naar de basisschool, BSO, horizontale overdracht Kinderopvang</w:t>
      </w:r>
    </w:p>
    <w:p w14:paraId="1829F0FA" w14:textId="77777777" w:rsidR="007668D0"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Wanneer een kind 4 jaar wordt en naar de basisschool gaat, plannen we een zogeheten exitgesprek. De opvangperiode wordt geëvalueerd en het dossier over de ontwikkeling van het kind dat in de opvangperiode is opgebouwd wordt aan ouders overhandigd. </w:t>
      </w:r>
      <w:r w:rsidR="00150CDB">
        <w:br/>
      </w:r>
      <w:r w:rsidRPr="022D978B">
        <w:rPr>
          <w:rFonts w:ascii="Cambria" w:eastAsia="Cambria" w:hAnsi="Cambria" w:cs="Cambria"/>
          <w:sz w:val="24"/>
          <w:szCs w:val="24"/>
        </w:rPr>
        <w:t xml:space="preserve">Ook schrijven we een eindverslag over het kind. In dit verslag worden de belangrijkste gegevens over de ontwikkeling van het kind genoteerd. Dit verslag is bedoeld voor de leerkracht van de basisschool. De ouder is niet verplicht om dit verslag aan de leerkracht te geven, maar wij achten dit wel raadzaam. Indien gewenst kan er aan de leerkracht een mondelinge toelichting worden gegeven, telefonisch of in een persoonlijk gesprek. Dit wordt de ‘warme overdracht’ genoemd. </w:t>
      </w:r>
    </w:p>
    <w:p w14:paraId="442CD6DD" w14:textId="1C0E6191"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Het kan ook voorkomen dat een kind van opvang wisselt, dan bieden wij een horizontale overdracht aan de nieuwe opvang</w:t>
      </w:r>
      <w:r w:rsidR="007668D0">
        <w:rPr>
          <w:rFonts w:ascii="Cambria" w:eastAsia="Cambria" w:hAnsi="Cambria" w:cs="Cambria"/>
          <w:sz w:val="24"/>
          <w:szCs w:val="24"/>
        </w:rPr>
        <w:t>.</w:t>
      </w:r>
    </w:p>
    <w:p w14:paraId="073BB1EF" w14:textId="77777777"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In het verslag worden de volgende punten opgenomen:</w:t>
      </w:r>
    </w:p>
    <w:p w14:paraId="1825C28B" w14:textId="77777777" w:rsidR="00DF1040"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een persoonlijke beschrijving van het kind</w:t>
      </w:r>
    </w:p>
    <w:p w14:paraId="7BA5021E" w14:textId="77777777" w:rsidR="00DF1040"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informatie over de brede ontwikkeling van het kind</w:t>
      </w:r>
    </w:p>
    <w:p w14:paraId="044F3EE0" w14:textId="77777777" w:rsidR="00DF1040"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informatie over de interesses en talenten van het kind</w:t>
      </w:r>
    </w:p>
    <w:p w14:paraId="6F2BC228" w14:textId="77777777" w:rsidR="00DF1040"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informatie over de thuissituatie</w:t>
      </w:r>
    </w:p>
    <w:p w14:paraId="7CC46DDE" w14:textId="77777777" w:rsidR="00DF1040" w:rsidRPr="00301D3D"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informatie over de pedagogische aanpak die op de opvang goed effect had op de ontwikkeling van het kind.</w:t>
      </w:r>
    </w:p>
    <w:p w14:paraId="23A1EA28" w14:textId="77777777" w:rsidR="00DF1040" w:rsidRPr="00301D3D" w:rsidRDefault="022D978B" w:rsidP="022D978B">
      <w:pPr>
        <w:rPr>
          <w:rFonts w:ascii="Cambria" w:eastAsia="Cambria" w:hAnsi="Cambria" w:cs="Cambria"/>
          <w:sz w:val="24"/>
          <w:szCs w:val="24"/>
        </w:rPr>
      </w:pPr>
      <w:r w:rsidRPr="022D978B">
        <w:rPr>
          <w:rFonts w:ascii="Cambria" w:eastAsia="Cambria" w:hAnsi="Cambria" w:cs="Cambria"/>
          <w:sz w:val="24"/>
          <w:szCs w:val="24"/>
        </w:rPr>
        <w:t>Als een kind vanuit de dagopvang doorstroomt naar de buitenschoolse opvang, vindt er een interne overdracht plaats, waarbij het mentorschap door de BSO-medewerker wordt overgenomen. Ook deze interne overdracht vindt alleen plaats wanneer ouders hier toestemming voor hebben gegeven.</w:t>
      </w:r>
      <w:r w:rsidR="00150CDB">
        <w:br/>
      </w:r>
    </w:p>
    <w:p w14:paraId="15A0BD87" w14:textId="31D2AB35"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4.6</w:t>
      </w:r>
      <w:r w:rsidR="00150CDB">
        <w:tab/>
      </w:r>
      <w:r w:rsidRPr="022D978B">
        <w:rPr>
          <w:rFonts w:ascii="Cambria" w:eastAsia="Cambria" w:hAnsi="Cambria" w:cs="Cambria"/>
          <w:b/>
          <w:bCs/>
          <w:i/>
          <w:iCs/>
          <w:sz w:val="24"/>
          <w:szCs w:val="24"/>
        </w:rPr>
        <w:t>Signaleren van een zorg</w:t>
      </w:r>
    </w:p>
    <w:p w14:paraId="529391F9" w14:textId="481727A5"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Als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(of ouders) bijzonderheden in de ontwikkeling of het gedrag van een kind signaleren, wordt gestart met een gerichte observatie. </w:t>
      </w:r>
      <w:r w:rsidR="00150CDB">
        <w:br/>
      </w:r>
      <w:r w:rsidRPr="022D978B">
        <w:rPr>
          <w:rFonts w:ascii="Cambria" w:eastAsia="Cambria" w:hAnsi="Cambria" w:cs="Cambria"/>
          <w:sz w:val="24"/>
          <w:szCs w:val="24"/>
        </w:rPr>
        <w:t xml:space="preserve">Allereerst vinden we het belangrijk de signalen helder te krijgen en de zorgen met ouders te delen. Met de ouders volgen dan één of meerdere gesprekken waarin we </w:t>
      </w:r>
      <w:r w:rsidRPr="022D978B">
        <w:rPr>
          <w:rFonts w:ascii="Cambria" w:eastAsia="Cambria" w:hAnsi="Cambria" w:cs="Cambria"/>
          <w:sz w:val="24"/>
          <w:szCs w:val="24"/>
        </w:rPr>
        <w:lastRenderedPageBreak/>
        <w:t>een plan van aanpak bespreken en evalueren. De mentor is hiervoor het eerste aanspreekpunt.</w:t>
      </w:r>
      <w:r w:rsidR="00150CDB">
        <w:br/>
      </w:r>
      <w:r w:rsidRPr="022D978B">
        <w:rPr>
          <w:rFonts w:ascii="Cambria" w:eastAsia="Cambria" w:hAnsi="Cambria" w:cs="Cambria"/>
          <w:sz w:val="24"/>
          <w:szCs w:val="24"/>
        </w:rPr>
        <w:t xml:space="preserve">In de pedagogisch werkplannen van de vestigingen staat beschreven hoe wij omgaan met het signaleren van zorg behoevende kinderen en eventueel in te schakelen zorg instanties waarnaar wij kunnen verwijzen. </w:t>
      </w:r>
    </w:p>
    <w:p w14:paraId="0253E490" w14:textId="77777777" w:rsidR="00DF1040" w:rsidRDefault="00DF1040" w:rsidP="022D978B">
      <w:pPr>
        <w:rPr>
          <w:rFonts w:ascii="Cambria" w:eastAsia="Cambria" w:hAnsi="Cambria" w:cs="Cambria"/>
          <w:b/>
          <w:bCs/>
          <w:i/>
          <w:iCs/>
          <w:sz w:val="24"/>
          <w:szCs w:val="24"/>
        </w:rPr>
      </w:pPr>
    </w:p>
    <w:p w14:paraId="4E52FA60" w14:textId="77965AEA" w:rsidR="00DF1040" w:rsidRPr="003F0E2A" w:rsidRDefault="00DF1040" w:rsidP="022D978B">
      <w:pPr>
        <w:rPr>
          <w:rFonts w:ascii="Cambria" w:eastAsia="Cambria" w:hAnsi="Cambria" w:cs="Cambria"/>
          <w:b/>
          <w:bCs/>
          <w:i/>
          <w:iCs/>
          <w:sz w:val="24"/>
          <w:szCs w:val="24"/>
        </w:rPr>
      </w:pPr>
    </w:p>
    <w:p w14:paraId="247E5F3B" w14:textId="732209FD" w:rsidR="00DF1040" w:rsidRPr="003F0E2A" w:rsidRDefault="00DF1040" w:rsidP="022D978B">
      <w:pPr>
        <w:rPr>
          <w:rFonts w:ascii="Cambria" w:eastAsia="Cambria" w:hAnsi="Cambria" w:cs="Cambria"/>
          <w:b/>
          <w:bCs/>
          <w:i/>
          <w:iCs/>
          <w:sz w:val="24"/>
          <w:szCs w:val="24"/>
        </w:rPr>
      </w:pPr>
    </w:p>
    <w:p w14:paraId="42071385" w14:textId="1F23EDBD" w:rsidR="00DF1040" w:rsidRPr="003F0E2A"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Hoofdstuk 5:</w:t>
      </w:r>
      <w:r w:rsidR="00154F72">
        <w:tab/>
      </w:r>
      <w:r w:rsidRPr="022D978B">
        <w:rPr>
          <w:rFonts w:ascii="Cambria" w:eastAsia="Cambria" w:hAnsi="Cambria" w:cs="Cambria"/>
          <w:b/>
          <w:bCs/>
          <w:i/>
          <w:iCs/>
          <w:sz w:val="24"/>
          <w:szCs w:val="24"/>
        </w:rPr>
        <w:t xml:space="preserve">  Personeel</w:t>
      </w:r>
    </w:p>
    <w:p w14:paraId="2484A976" w14:textId="56339AD5"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pedagogische kwaliteit valt of staat met de deskundigheid van de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Zij zijn direct verantwoordelijk voor het primaire proces op de groep en hun belangrijkste taak is het vormgeven van de pedagogische kwaliteit. </w:t>
      </w:r>
      <w:r w:rsidR="009F6C9C">
        <w:rPr>
          <w:rFonts w:ascii="Cambria" w:eastAsia="Cambria" w:hAnsi="Cambria" w:cs="Cambria"/>
          <w:sz w:val="24"/>
          <w:szCs w:val="24"/>
        </w:rPr>
        <w:t>Pedagogisch professional</w:t>
      </w:r>
      <w:r w:rsidRPr="022D978B">
        <w:rPr>
          <w:rFonts w:ascii="Cambria" w:eastAsia="Cambria" w:hAnsi="Cambria" w:cs="Cambria"/>
          <w:sz w:val="24"/>
          <w:szCs w:val="24"/>
        </w:rPr>
        <w:t>s hebben een verantwoordelijke en veelzijdige taak. Zij beschikken over kennis op het gebied van verzorgen, begeleiden en stimuleren van jonge kinderen, op elk terrein van hun ontwikkeling. Door middel van na- en bijscholing wordt de benodigde kennis en vaardigheden van het personeel up-to-date gehouden.</w:t>
      </w:r>
      <w:r w:rsidR="007668D0">
        <w:rPr>
          <w:rFonts w:ascii="Cambria" w:eastAsia="Cambria" w:hAnsi="Cambria" w:cs="Cambria"/>
          <w:sz w:val="24"/>
          <w:szCs w:val="24"/>
        </w:rPr>
        <w:t xml:space="preserve"> </w:t>
      </w:r>
    </w:p>
    <w:p w14:paraId="3A033604" w14:textId="77777777" w:rsidR="00934502" w:rsidRPr="00F032F4" w:rsidRDefault="00934502" w:rsidP="022D978B">
      <w:pPr>
        <w:rPr>
          <w:rFonts w:ascii="Cambria" w:eastAsia="Cambria" w:hAnsi="Cambria" w:cs="Cambria"/>
          <w:sz w:val="24"/>
          <w:szCs w:val="24"/>
        </w:rPr>
      </w:pPr>
    </w:p>
    <w:p w14:paraId="1065ED09"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5.1</w:t>
      </w:r>
      <w:r w:rsidR="00150CDB">
        <w:tab/>
      </w:r>
      <w:r w:rsidRPr="022D978B">
        <w:rPr>
          <w:rFonts w:ascii="Cambria" w:eastAsia="Cambria" w:hAnsi="Cambria" w:cs="Cambria"/>
          <w:b/>
          <w:bCs/>
          <w:i/>
          <w:iCs/>
          <w:sz w:val="24"/>
          <w:szCs w:val="24"/>
        </w:rPr>
        <w:t>Beroepskrachten</w:t>
      </w:r>
    </w:p>
    <w:p w14:paraId="31432B97" w14:textId="49879045" w:rsidR="00DF1040" w:rsidRPr="00F032F4"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Op elke groep staan vakbekwame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Iedere medewerker heeft minimaal een relevante afgeronde MBO-niveau3-opleiding. Daarnaast is elke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in het bezit van een Verklaring Omtrent Gedrag (VOG) en staat daarmee ingeschreven in het Personenregister Kinderopvang. Ook hebben alle </w:t>
      </w:r>
      <w:r w:rsidR="009F6C9C">
        <w:rPr>
          <w:rFonts w:ascii="Cambria" w:eastAsia="Cambria" w:hAnsi="Cambria" w:cs="Cambria"/>
          <w:sz w:val="24"/>
          <w:szCs w:val="24"/>
        </w:rPr>
        <w:t>pedagogisch professional</w:t>
      </w:r>
      <w:r w:rsidRPr="022D978B">
        <w:rPr>
          <w:rFonts w:ascii="Cambria" w:eastAsia="Cambria" w:hAnsi="Cambria" w:cs="Cambria"/>
          <w:sz w:val="24"/>
          <w:szCs w:val="24"/>
        </w:rPr>
        <w:t>s een EHBO-diploma en bedrijfshulpverlening (BHV).</w:t>
      </w:r>
      <w:r w:rsidR="00150CDB">
        <w:br/>
      </w:r>
    </w:p>
    <w:p w14:paraId="78EC17F8"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5.2</w:t>
      </w:r>
      <w:r w:rsidR="00150CDB">
        <w:tab/>
      </w:r>
      <w:r w:rsidRPr="022D978B">
        <w:rPr>
          <w:rFonts w:ascii="Cambria" w:eastAsia="Cambria" w:hAnsi="Cambria" w:cs="Cambria"/>
          <w:b/>
          <w:bCs/>
          <w:i/>
          <w:iCs/>
          <w:sz w:val="24"/>
          <w:szCs w:val="24"/>
        </w:rPr>
        <w:t>Ondersteuning en nascholing van beroepskrachten</w:t>
      </w:r>
    </w:p>
    <w:p w14:paraId="18D348CC" w14:textId="6C5CE5C5" w:rsidR="00DF1040" w:rsidRPr="00B0460B" w:rsidRDefault="009F6C9C" w:rsidP="022D978B">
      <w:pPr>
        <w:rPr>
          <w:rFonts w:ascii="Cambria" w:eastAsia="Cambria" w:hAnsi="Cambria" w:cs="Cambria"/>
          <w:sz w:val="24"/>
          <w:szCs w:val="24"/>
        </w:rPr>
      </w:pPr>
      <w:r>
        <w:rPr>
          <w:rFonts w:ascii="Cambria" w:eastAsia="Cambria" w:hAnsi="Cambria" w:cs="Cambria"/>
          <w:sz w:val="24"/>
          <w:szCs w:val="24"/>
        </w:rPr>
        <w:t>Pedagogisch professional</w:t>
      </w:r>
      <w:r w:rsidR="022D978B" w:rsidRPr="022D978B">
        <w:rPr>
          <w:rFonts w:ascii="Cambria" w:eastAsia="Cambria" w:hAnsi="Cambria" w:cs="Cambria"/>
          <w:sz w:val="24"/>
          <w:szCs w:val="24"/>
        </w:rPr>
        <w:t xml:space="preserve">s hebben een verantwoordelijke en veelzijdige taak en de kwaliteit van de opvang valt of staat met de kwaliteit van de professional. </w:t>
      </w:r>
      <w:r w:rsidR="00150CDB">
        <w:br/>
      </w:r>
      <w:r w:rsidR="022D978B" w:rsidRPr="022D978B">
        <w:rPr>
          <w:rFonts w:ascii="Cambria" w:eastAsia="Cambria" w:hAnsi="Cambria" w:cs="Cambria"/>
          <w:sz w:val="24"/>
          <w:szCs w:val="24"/>
        </w:rPr>
        <w:t xml:space="preserve">Bij Kinderopvang Stampertjes stellen we hoge eisen aan de vakbekwaamheid van de </w:t>
      </w:r>
      <w:r>
        <w:rPr>
          <w:rFonts w:ascii="Cambria" w:eastAsia="Cambria" w:hAnsi="Cambria" w:cs="Cambria"/>
          <w:sz w:val="24"/>
          <w:szCs w:val="24"/>
        </w:rPr>
        <w:t>pedagogisch professional</w:t>
      </w:r>
      <w:r w:rsidR="022D978B" w:rsidRPr="022D978B">
        <w:rPr>
          <w:rFonts w:ascii="Cambria" w:eastAsia="Cambria" w:hAnsi="Cambria" w:cs="Cambria"/>
          <w:sz w:val="24"/>
          <w:szCs w:val="24"/>
        </w:rPr>
        <w:t xml:space="preserve">s. </w:t>
      </w:r>
      <w:r w:rsidR="00150CDB">
        <w:br/>
      </w:r>
      <w:r>
        <w:rPr>
          <w:rFonts w:ascii="Cambria" w:eastAsia="Cambria" w:hAnsi="Cambria" w:cs="Cambria"/>
          <w:sz w:val="24"/>
          <w:szCs w:val="24"/>
        </w:rPr>
        <w:t>Pedagogisch professional</w:t>
      </w:r>
      <w:r w:rsidR="022D978B" w:rsidRPr="022D978B">
        <w:rPr>
          <w:rFonts w:ascii="Cambria" w:eastAsia="Cambria" w:hAnsi="Cambria" w:cs="Cambria"/>
          <w:sz w:val="24"/>
          <w:szCs w:val="24"/>
        </w:rPr>
        <w:t xml:space="preserve">s worden in hun werk ondersteund door </w:t>
      </w:r>
      <w:r w:rsidR="007668D0">
        <w:rPr>
          <w:rFonts w:ascii="Cambria" w:eastAsia="Cambria" w:hAnsi="Cambria" w:cs="Cambria"/>
          <w:sz w:val="24"/>
          <w:szCs w:val="24"/>
        </w:rPr>
        <w:t>twee</w:t>
      </w:r>
      <w:r w:rsidR="022D978B" w:rsidRPr="022D978B">
        <w:rPr>
          <w:rFonts w:ascii="Cambria" w:eastAsia="Cambria" w:hAnsi="Cambria" w:cs="Cambria"/>
          <w:sz w:val="24"/>
          <w:szCs w:val="24"/>
        </w:rPr>
        <w:t xml:space="preserve"> pedagogisch coach</w:t>
      </w:r>
      <w:r w:rsidR="007668D0">
        <w:rPr>
          <w:rFonts w:ascii="Cambria" w:eastAsia="Cambria" w:hAnsi="Cambria" w:cs="Cambria"/>
          <w:sz w:val="24"/>
          <w:szCs w:val="24"/>
        </w:rPr>
        <w:t>es</w:t>
      </w:r>
      <w:r w:rsidR="022D978B" w:rsidRPr="022D978B">
        <w:rPr>
          <w:rFonts w:ascii="Cambria" w:eastAsia="Cambria" w:hAnsi="Cambria" w:cs="Cambria"/>
          <w:sz w:val="24"/>
          <w:szCs w:val="24"/>
        </w:rPr>
        <w:t xml:space="preserve">. We hebben bijvoorbeeld een vaste overlegstructuur, waarin </w:t>
      </w:r>
      <w:r>
        <w:rPr>
          <w:rFonts w:ascii="Cambria" w:eastAsia="Cambria" w:hAnsi="Cambria" w:cs="Cambria"/>
          <w:sz w:val="24"/>
          <w:szCs w:val="24"/>
        </w:rPr>
        <w:t>pedagogisch professional</w:t>
      </w:r>
      <w:r w:rsidR="022D978B" w:rsidRPr="022D978B">
        <w:rPr>
          <w:rFonts w:ascii="Cambria" w:eastAsia="Cambria" w:hAnsi="Cambria" w:cs="Cambria"/>
          <w:sz w:val="24"/>
          <w:szCs w:val="24"/>
        </w:rPr>
        <w:t xml:space="preserve">s organisatorisch en inhoudelijk op de hoogte worden gehouden en begeleid. Daarnaast krijgt elke </w:t>
      </w:r>
      <w:r>
        <w:rPr>
          <w:rFonts w:ascii="Cambria" w:eastAsia="Cambria" w:hAnsi="Cambria" w:cs="Cambria"/>
          <w:sz w:val="24"/>
          <w:szCs w:val="24"/>
        </w:rPr>
        <w:t>pedagogisch professional</w:t>
      </w:r>
      <w:r w:rsidR="022D978B" w:rsidRPr="022D978B">
        <w:rPr>
          <w:rFonts w:ascii="Cambria" w:eastAsia="Cambria" w:hAnsi="Cambria" w:cs="Cambria"/>
          <w:sz w:val="24"/>
          <w:szCs w:val="24"/>
        </w:rPr>
        <w:t xml:space="preserve"> coaching-on-</w:t>
      </w:r>
      <w:proofErr w:type="spellStart"/>
      <w:r w:rsidR="022D978B" w:rsidRPr="022D978B">
        <w:rPr>
          <w:rFonts w:ascii="Cambria" w:eastAsia="Cambria" w:hAnsi="Cambria" w:cs="Cambria"/>
          <w:sz w:val="24"/>
          <w:szCs w:val="24"/>
        </w:rPr>
        <w:t>the</w:t>
      </w:r>
      <w:proofErr w:type="spellEnd"/>
      <w:r w:rsidR="022D978B" w:rsidRPr="022D978B">
        <w:rPr>
          <w:rFonts w:ascii="Cambria" w:eastAsia="Cambria" w:hAnsi="Cambria" w:cs="Cambria"/>
          <w:sz w:val="24"/>
          <w:szCs w:val="24"/>
        </w:rPr>
        <w:t xml:space="preserve">-job. </w:t>
      </w:r>
    </w:p>
    <w:p w14:paraId="14A8D522" w14:textId="4D83DEF0" w:rsidR="00210BEC"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Jaarlijks stellen we een opleidingsplan op, waarin na- of bijscholing wordt opgenomen voor zowel individuele medewerkers als voor het team als geheel. Scholingsonderwerpen waar jaarlijks in het team aandacht aan wordt besteed zijn onder andere: de meldcode kindermishandeling en huiselijk geweld en EHBO-voor kinderen. Daarnaast maken we keuzes in onderwerpen als: ontwikkelingsgericht werken of effectieve communicatie (met ouders).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s hebben jaarlijks een ontwikkelgesprek waarin we individueel inzoomen op de ontwikkelbehoeftes. Hierbij kijken we niet enkel naar de behoeftes van de individu maar ook naar de kwaliteit opvang van onze organisatie, welke we blijven door ontwikkelen. </w:t>
      </w:r>
    </w:p>
    <w:p w14:paraId="5D1FB7FD" w14:textId="77777777" w:rsidR="00210BEC" w:rsidRDefault="00210BEC" w:rsidP="022D978B">
      <w:pPr>
        <w:rPr>
          <w:rFonts w:ascii="Cambria" w:eastAsia="Cambria" w:hAnsi="Cambria" w:cs="Cambria"/>
          <w:sz w:val="24"/>
          <w:szCs w:val="24"/>
        </w:rPr>
      </w:pPr>
    </w:p>
    <w:p w14:paraId="18CFE36E" w14:textId="77777777" w:rsidR="00210BEC" w:rsidRDefault="00210BEC" w:rsidP="022D978B">
      <w:pPr>
        <w:rPr>
          <w:rFonts w:ascii="Cambria" w:eastAsia="Cambria" w:hAnsi="Cambria" w:cs="Cambria"/>
          <w:sz w:val="24"/>
          <w:szCs w:val="24"/>
        </w:rPr>
      </w:pPr>
    </w:p>
    <w:p w14:paraId="0479F62C" w14:textId="77777777" w:rsidR="00A81568" w:rsidRDefault="00A81568" w:rsidP="022D978B"/>
    <w:p w14:paraId="74FA1843" w14:textId="77777777" w:rsidR="00934502" w:rsidRDefault="00150CDB" w:rsidP="022D978B">
      <w:pPr>
        <w:rPr>
          <w:rFonts w:ascii="Cambria" w:eastAsia="Cambria" w:hAnsi="Cambria" w:cs="Cambria"/>
          <w:sz w:val="24"/>
          <w:szCs w:val="24"/>
        </w:rPr>
      </w:pPr>
      <w:r>
        <w:br/>
      </w:r>
    </w:p>
    <w:p w14:paraId="53A7A038" w14:textId="204E4001" w:rsidR="00DF1040" w:rsidRPr="00934502" w:rsidRDefault="022D978B" w:rsidP="022D978B">
      <w:pPr>
        <w:rPr>
          <w:rFonts w:ascii="Cambria" w:eastAsia="Cambria" w:hAnsi="Cambria" w:cs="Cambria"/>
          <w:sz w:val="24"/>
          <w:szCs w:val="24"/>
        </w:rPr>
      </w:pPr>
      <w:r w:rsidRPr="022D978B">
        <w:rPr>
          <w:rFonts w:ascii="Cambria" w:eastAsia="Cambria" w:hAnsi="Cambria" w:cs="Cambria"/>
          <w:b/>
          <w:bCs/>
          <w:i/>
          <w:iCs/>
          <w:sz w:val="24"/>
          <w:szCs w:val="24"/>
        </w:rPr>
        <w:lastRenderedPageBreak/>
        <w:t>5.3</w:t>
      </w:r>
      <w:r w:rsidR="00150CDB">
        <w:tab/>
      </w:r>
      <w:r w:rsidRPr="022D978B">
        <w:rPr>
          <w:rFonts w:ascii="Cambria" w:eastAsia="Cambria" w:hAnsi="Cambria" w:cs="Cambria"/>
          <w:b/>
          <w:bCs/>
          <w:i/>
          <w:iCs/>
          <w:sz w:val="24"/>
          <w:szCs w:val="24"/>
        </w:rPr>
        <w:t>Beroepskrachten in opleiding</w:t>
      </w:r>
    </w:p>
    <w:p w14:paraId="60BA7748" w14:textId="1481363E" w:rsidR="00DF1040" w:rsidRPr="004C6BD4"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Wij bieden bij Kinderopvang Stampertjes beroepskrachten in opleiding graag de mogelijkheid om bij ons beroepservaring op te doen. Wij zijn een erkend leerbedrijf. Elke beroepskracht in opleiding wordt begeleid en beoordeeld door een bevoegde praktijkopleider. De opleiding tot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kent twee leerwegroutes, de Beroeps Opleidende Leerweg (BOL) en de Beroeps Begeleidende Leerweg (BBL). Bij Kinderopvang Stampertjes zetten we zowel BOL als BBL-stagiaires in.</w:t>
      </w:r>
    </w:p>
    <w:p w14:paraId="6C8B6A6F" w14:textId="01093B68"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color w:val="000000" w:themeColor="text1"/>
          <w:sz w:val="24"/>
          <w:szCs w:val="24"/>
        </w:rPr>
        <w:t xml:space="preserve">Wat is het verschil tussen een bol-opleiding en een </w:t>
      </w:r>
      <w:proofErr w:type="spellStart"/>
      <w:r w:rsidRPr="022D978B">
        <w:rPr>
          <w:rFonts w:ascii="Cambria" w:eastAsia="Cambria" w:hAnsi="Cambria" w:cs="Cambria"/>
          <w:color w:val="000000" w:themeColor="text1"/>
          <w:sz w:val="24"/>
          <w:szCs w:val="24"/>
        </w:rPr>
        <w:t>bbl</w:t>
      </w:r>
      <w:proofErr w:type="spellEnd"/>
      <w:r w:rsidRPr="022D978B">
        <w:rPr>
          <w:rFonts w:ascii="Cambria" w:eastAsia="Cambria" w:hAnsi="Cambria" w:cs="Cambria"/>
          <w:color w:val="000000" w:themeColor="text1"/>
          <w:sz w:val="24"/>
          <w:szCs w:val="24"/>
        </w:rPr>
        <w:t>-opleiding? Het belangrijkste verschil zit in het feit dat de student in een BBL-traject een arbeidsovereenkomst heeft met een werkgever en daarnaast vaak een dag in de week les volgt bij bijvoorbeeld een ROC of AOC. Een student in een BOL-traject heeft de juridische status van student/scholier en loopt tijdens zijn opleiding één of meer stages bij een bedrijf of organisatie. Hierdoor heeft een BOL-student recht op studiefinanciering (mits je ook voldoet aan de andere voorwaarden) en een BBL-student heeft dat niet. Overigens geldt dit pas als je ouder dan 18 jaar bent.</w:t>
      </w:r>
      <w:r w:rsidRPr="022D978B">
        <w:rPr>
          <w:rFonts w:ascii="Cambria" w:eastAsia="Cambria" w:hAnsi="Cambria" w:cs="Cambria"/>
          <w:sz w:val="24"/>
          <w:szCs w:val="24"/>
        </w:rPr>
        <w:t xml:space="preserve"> De stagiaire is in dit geval een medewerker. Afhankelijk van de reeds verworven competenties kan zij in geval van nood (acute afwezigheid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w:t>
      </w:r>
      <w:proofErr w:type="spellStart"/>
      <w:r w:rsidRPr="022D978B">
        <w:rPr>
          <w:rFonts w:ascii="Cambria" w:eastAsia="Cambria" w:hAnsi="Cambria" w:cs="Cambria"/>
          <w:sz w:val="24"/>
          <w:szCs w:val="24"/>
        </w:rPr>
        <w:t>intallig</w:t>
      </w:r>
      <w:proofErr w:type="spellEnd"/>
      <w:r w:rsidRPr="022D978B">
        <w:rPr>
          <w:rFonts w:ascii="Cambria" w:eastAsia="Cambria" w:hAnsi="Cambria" w:cs="Cambria"/>
          <w:sz w:val="24"/>
          <w:szCs w:val="24"/>
        </w:rPr>
        <w:t xml:space="preserve"> worden ingezet. </w:t>
      </w:r>
    </w:p>
    <w:p w14:paraId="3B7F0EF3"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De formatieve inzetbaarheid volgens CAO Brancheorganisatie kinderopvang:</w:t>
      </w:r>
    </w:p>
    <w:p w14:paraId="146D460A"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Fase 1: overeenkomstig eerste leerjaar PW 3of PW4: formatieve inzetbaarheid oplopend van 0 naar 100 %</w:t>
      </w:r>
    </w:p>
    <w:p w14:paraId="3F24A53B"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Fase 2: Overeenkomstig tweede leerjaar PW3 of PW4: formatieve inzetbaarheid oplopend van 0-100%</w:t>
      </w:r>
    </w:p>
    <w:p w14:paraId="7BE399BA"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Fase 3: overeenkomstig derde leerjaar PW3 of PW 4: formatieve inzetbaarheid 100%</w:t>
      </w:r>
    </w:p>
    <w:p w14:paraId="658D77D8"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 xml:space="preserve">Wijze van vaststelling opleidingsfase: Conform de leerjaren en voortgang ingeval van een normatieve opleidingsduur van 3 jaar. In geval van een andere opleidingsduur worden de fase en ingangsdatum ervan bepaald op basis van informatie van opleiding. </w:t>
      </w:r>
    </w:p>
    <w:p w14:paraId="7F3B7C4C" w14:textId="1A0F3591"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 xml:space="preserve">Wijze van vaststelling formatieve inzetbaarheid: De Leidinggevende stelt de formatieve inzetbaarheid bin fase 1 en fase 2 vast op basis van de informatie van de opleiding en praktijkbegeleider en legt dit schriftelijk vast in voortgangsreportages. In deze reportages staan afspraken beschreven waaronder de percentuele inzetbaarheid van de betreffende stagiaire. De inzetbaarheid mag na de vaststelling in de reportage niet worden gewijzigd tot de opmaak en vaststelling van een nieuwe reportage. Onze stichting staat voor kwaliteit en draagt zorg aan het bieden van verantwoorde stageplekken. Wij stellen daarbij als voorwaarde dat onze BBL- stagiaires, ongeacht de ontwikkelde competenties, niet meer dan 33,33 procent </w:t>
      </w:r>
      <w:proofErr w:type="spellStart"/>
      <w:r w:rsidRPr="022D978B">
        <w:rPr>
          <w:rFonts w:ascii="Cambria" w:eastAsia="Cambria" w:hAnsi="Cambria" w:cs="Cambria"/>
          <w:sz w:val="24"/>
          <w:szCs w:val="24"/>
        </w:rPr>
        <w:t>intallig</w:t>
      </w:r>
      <w:proofErr w:type="spellEnd"/>
      <w:r w:rsidRPr="022D978B">
        <w:rPr>
          <w:rFonts w:ascii="Cambria" w:eastAsia="Cambria" w:hAnsi="Cambria" w:cs="Cambria"/>
          <w:sz w:val="24"/>
          <w:szCs w:val="24"/>
        </w:rPr>
        <w:t xml:space="preserve"> kan worden ingezet op de groep op een rooster van 1 week. </w:t>
      </w:r>
    </w:p>
    <w:p w14:paraId="5C1A0053" w14:textId="77777777" w:rsidR="004C6BD4" w:rsidRPr="004C6BD4" w:rsidRDefault="004C6BD4" w:rsidP="022D978B">
      <w:pPr>
        <w:rPr>
          <w:rFonts w:ascii="Cambria" w:eastAsia="Cambria" w:hAnsi="Cambria" w:cs="Cambria"/>
          <w:sz w:val="24"/>
          <w:szCs w:val="24"/>
        </w:rPr>
      </w:pPr>
    </w:p>
    <w:p w14:paraId="6C7EF76B" w14:textId="4A414D56"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Een stagiaire staat in principe boventallig op de groep. Een stagiaire werkt dan ook altijd onder verantwoordelijkheid van een vaste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van de groep. De precieze taken en verantwoordelijkheden van stagiaires zijn afhankelijk van de opleiding en het opleidingsstadium waar de stagiaire zich in bevindt.</w:t>
      </w:r>
    </w:p>
    <w:p w14:paraId="55EEBCB2" w14:textId="42C9CDC8" w:rsidR="00F933F7" w:rsidRDefault="00F933F7" w:rsidP="022D978B">
      <w:pPr>
        <w:rPr>
          <w:rFonts w:ascii="Cambria" w:eastAsia="Cambria" w:hAnsi="Cambria" w:cs="Cambria"/>
          <w:sz w:val="24"/>
          <w:szCs w:val="24"/>
        </w:rPr>
      </w:pPr>
    </w:p>
    <w:p w14:paraId="52E858AF" w14:textId="39516F6D" w:rsidR="00F933F7" w:rsidRPr="00F933F7" w:rsidRDefault="00F933F7" w:rsidP="022D978B">
      <w:pPr>
        <w:rPr>
          <w:rFonts w:ascii="Cambria" w:eastAsia="Cambria" w:hAnsi="Cambria" w:cs="Cambria"/>
          <w:color w:val="111111"/>
          <w:sz w:val="24"/>
          <w:szCs w:val="24"/>
          <w:shd w:val="clear" w:color="auto" w:fill="FFFFFF"/>
        </w:rPr>
      </w:pPr>
      <w:r w:rsidRPr="022D978B">
        <w:rPr>
          <w:rFonts w:ascii="Cambria" w:eastAsia="Cambria" w:hAnsi="Cambria" w:cs="Cambria"/>
          <w:color w:val="111111"/>
          <w:sz w:val="24"/>
          <w:szCs w:val="24"/>
          <w:shd w:val="clear" w:color="auto" w:fill="FFFFFF"/>
        </w:rPr>
        <w:t>Het aandeel van het aantal beroepskrachten-in-opleiding en stagiaires dat formatief wordt ingezet is niet groter dan </w:t>
      </w:r>
      <w:r w:rsidRPr="022D978B">
        <w:rPr>
          <w:rStyle w:val="Zwaar"/>
          <w:rFonts w:ascii="Cambria" w:eastAsia="Cambria" w:hAnsi="Cambria" w:cs="Cambria"/>
          <w:b w:val="0"/>
          <w:bCs w:val="0"/>
          <w:color w:val="111111"/>
          <w:sz w:val="24"/>
          <w:szCs w:val="24"/>
          <w:shd w:val="clear" w:color="auto" w:fill="FFFFFF"/>
        </w:rPr>
        <w:t xml:space="preserve">een derde van het minimaal aantal in te zetten </w:t>
      </w:r>
      <w:r w:rsidR="009F6C9C">
        <w:rPr>
          <w:rStyle w:val="Zwaar"/>
          <w:rFonts w:ascii="Cambria" w:eastAsia="Cambria" w:hAnsi="Cambria" w:cs="Cambria"/>
          <w:b w:val="0"/>
          <w:bCs w:val="0"/>
          <w:color w:val="111111"/>
          <w:sz w:val="24"/>
          <w:szCs w:val="24"/>
          <w:shd w:val="clear" w:color="auto" w:fill="FFFFFF"/>
        </w:rPr>
        <w:t>pedagogisch professional</w:t>
      </w:r>
      <w:r w:rsidRPr="022D978B">
        <w:rPr>
          <w:rStyle w:val="Zwaar"/>
          <w:rFonts w:ascii="Cambria" w:eastAsia="Cambria" w:hAnsi="Cambria" w:cs="Cambria"/>
          <w:b w:val="0"/>
          <w:bCs w:val="0"/>
          <w:color w:val="111111"/>
          <w:sz w:val="24"/>
          <w:szCs w:val="24"/>
          <w:shd w:val="clear" w:color="auto" w:fill="FFFFFF"/>
        </w:rPr>
        <w:t>s op een kindercentrum</w:t>
      </w:r>
      <w:r w:rsidRPr="022D978B">
        <w:rPr>
          <w:rFonts w:ascii="Cambria" w:eastAsia="Cambria" w:hAnsi="Cambria" w:cs="Cambria"/>
          <w:color w:val="111111"/>
          <w:sz w:val="24"/>
          <w:szCs w:val="24"/>
          <w:shd w:val="clear" w:color="auto" w:fill="FFFFFF"/>
        </w:rPr>
        <w:t>.</w:t>
      </w:r>
    </w:p>
    <w:p w14:paraId="66C97F9D" w14:textId="77777777" w:rsidR="00F933F7" w:rsidRPr="00F933F7" w:rsidRDefault="00F933F7" w:rsidP="022D978B">
      <w:pPr>
        <w:rPr>
          <w:rFonts w:ascii="Cambria" w:eastAsia="Cambria" w:hAnsi="Cambria" w:cs="Cambria"/>
          <w:sz w:val="24"/>
          <w:szCs w:val="24"/>
        </w:rPr>
      </w:pPr>
    </w:p>
    <w:p w14:paraId="5DE6C426" w14:textId="2C0B5CE6" w:rsidR="00DF1040" w:rsidRPr="00154F72" w:rsidRDefault="022D978B" w:rsidP="022D978B">
      <w:pPr>
        <w:rPr>
          <w:rFonts w:ascii="Cambria" w:eastAsia="Cambria" w:hAnsi="Cambria" w:cs="Cambria"/>
          <w:sz w:val="24"/>
          <w:szCs w:val="24"/>
        </w:rPr>
      </w:pPr>
      <w:r w:rsidRPr="022D978B">
        <w:rPr>
          <w:rFonts w:ascii="Cambria" w:eastAsia="Cambria" w:hAnsi="Cambria" w:cs="Cambria"/>
          <w:sz w:val="24"/>
          <w:szCs w:val="24"/>
        </w:rPr>
        <w:lastRenderedPageBreak/>
        <w:t xml:space="preserve">Om een beeld te geven van de taken die een stagiaire zoal vervuld is het belangrijk om stil te staan bij de functie van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Wij hanteren als leerweg organisatie het uitgangspunt om stagiaires te leren geleidelijk zelfstandig te worden in het functioneren als voltallige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Dit betekent dat wij het leerprogramma van de betreffende opleiding volgen en wij faciliteren in het mogelijk maken van het zetten van ontwikkelstappen die leiden tot het behalen van een bevoegdheid om te werken met kinderen in de functie van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niveau 3 of 4.  De taken zijn zeer divers, maar om een voorbeeld te geven zullen wij een stagiaire de mogelijkheid bieden te leren hoe een kind op pedagogische verantwoorde wijze van een maaltijd te voorzien in groepsverband, een flesje te geven aan een baby, een kind op pedagogische verantwoorde wijze met aandacht te verschonen, activiteiten aan te bieden die aansluiten bij de verschillende ontwikkelingsfases van kinderen, te leren inspelen op de behoefte van een kind, de verschillende vaardigheden van een kind te herkennen en ondersteunen, etc. Uiteraard verschillen de taken wel per leeftijdsgroep.</w:t>
      </w:r>
      <w:r w:rsidR="00150CDB">
        <w:br/>
      </w:r>
      <w:r w:rsidRPr="022D978B">
        <w:rPr>
          <w:rFonts w:ascii="Cambria" w:eastAsia="Cambria" w:hAnsi="Cambria" w:cs="Cambria"/>
          <w:sz w:val="24"/>
          <w:szCs w:val="24"/>
        </w:rPr>
        <w:t xml:space="preserve">De begeleiding op de werkvloer gebeurt door een werkbegeleider, dit is een vaste </w:t>
      </w:r>
      <w:r w:rsidR="009F6C9C">
        <w:rPr>
          <w:rFonts w:ascii="Cambria" w:eastAsia="Cambria" w:hAnsi="Cambria" w:cs="Cambria"/>
          <w:sz w:val="24"/>
          <w:szCs w:val="24"/>
        </w:rPr>
        <w:t>pedagogisch professional</w:t>
      </w:r>
      <w:r w:rsidRPr="022D978B">
        <w:rPr>
          <w:rFonts w:ascii="Cambria" w:eastAsia="Cambria" w:hAnsi="Cambria" w:cs="Cambria"/>
          <w:sz w:val="24"/>
          <w:szCs w:val="24"/>
        </w:rPr>
        <w:t xml:space="preserve"> op de locatie. Zo vindt er een constante aan- en bijsturing plaats en wordt de uitwisseling tussen theorie en praktijk geoptimaliseerd.</w:t>
      </w:r>
      <w:r w:rsidR="00150CDB">
        <w:br/>
      </w:r>
      <w:r w:rsidRPr="022D978B">
        <w:rPr>
          <w:rFonts w:ascii="Cambria" w:eastAsia="Cambria" w:hAnsi="Cambria" w:cs="Cambria"/>
          <w:sz w:val="24"/>
          <w:szCs w:val="24"/>
        </w:rPr>
        <w:t>Elke beroepskracht in opleiding heeft een persoonlijk begeleidingsplan waarin de specifieke zorg- en begeleidingstaken van kinderen zijn opgenomen conform de cao Kinderopvang.</w:t>
      </w:r>
    </w:p>
    <w:p w14:paraId="78FFBE71" w14:textId="77777777" w:rsidR="00DF1040" w:rsidRPr="00154F72" w:rsidRDefault="00DF1040" w:rsidP="022D978B">
      <w:pPr>
        <w:rPr>
          <w:rFonts w:ascii="Cambria" w:eastAsia="Cambria" w:hAnsi="Cambria" w:cs="Cambria"/>
          <w:b/>
          <w:bCs/>
          <w:i/>
          <w:iCs/>
          <w:sz w:val="24"/>
          <w:szCs w:val="24"/>
        </w:rPr>
      </w:pPr>
    </w:p>
    <w:p w14:paraId="2C004052" w14:textId="187D8074" w:rsidR="022D978B" w:rsidRDefault="022D978B" w:rsidP="022D978B">
      <w:pPr>
        <w:rPr>
          <w:rFonts w:ascii="Cambria" w:eastAsia="Cambria" w:hAnsi="Cambria" w:cs="Cambria"/>
          <w:b/>
          <w:bCs/>
          <w:i/>
          <w:iCs/>
          <w:sz w:val="24"/>
          <w:szCs w:val="24"/>
        </w:rPr>
      </w:pPr>
    </w:p>
    <w:p w14:paraId="0639F0B0" w14:textId="77777777"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 xml:space="preserve">5.4 </w:t>
      </w:r>
      <w:r w:rsidR="00150CDB">
        <w:tab/>
      </w:r>
      <w:r w:rsidRPr="022D978B">
        <w:rPr>
          <w:rFonts w:ascii="Cambria" w:eastAsia="Cambria" w:hAnsi="Cambria" w:cs="Cambria"/>
          <w:b/>
          <w:bCs/>
          <w:i/>
          <w:iCs/>
          <w:sz w:val="24"/>
          <w:szCs w:val="24"/>
        </w:rPr>
        <w:t>Beleidsmedewerker</w:t>
      </w:r>
    </w:p>
    <w:p w14:paraId="77D33852" w14:textId="73CD1945" w:rsidR="00DF1040" w:rsidRPr="00154F72"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Bij Kinderopvang Stampertjes </w:t>
      </w:r>
      <w:r w:rsidR="007668D0">
        <w:rPr>
          <w:rFonts w:ascii="Cambria" w:eastAsia="Cambria" w:hAnsi="Cambria" w:cs="Cambria"/>
          <w:sz w:val="24"/>
          <w:szCs w:val="24"/>
        </w:rPr>
        <w:t>zijn twee</w:t>
      </w:r>
      <w:r w:rsidRPr="022D978B">
        <w:rPr>
          <w:rFonts w:ascii="Cambria" w:eastAsia="Cambria" w:hAnsi="Cambria" w:cs="Cambria"/>
          <w:sz w:val="24"/>
          <w:szCs w:val="24"/>
        </w:rPr>
        <w:t xml:space="preserve"> beleidsmedewerker</w:t>
      </w:r>
      <w:r w:rsidR="007668D0">
        <w:rPr>
          <w:rFonts w:ascii="Cambria" w:eastAsia="Cambria" w:hAnsi="Cambria" w:cs="Cambria"/>
          <w:sz w:val="24"/>
          <w:szCs w:val="24"/>
        </w:rPr>
        <w:t>s</w:t>
      </w:r>
      <w:r w:rsidRPr="022D978B">
        <w:rPr>
          <w:rFonts w:ascii="Cambria" w:eastAsia="Cambria" w:hAnsi="Cambria" w:cs="Cambria"/>
          <w:sz w:val="24"/>
          <w:szCs w:val="24"/>
        </w:rPr>
        <w:t xml:space="preserve"> werkzaam, die verantwoordelijk </w:t>
      </w:r>
      <w:r w:rsidR="007668D0">
        <w:rPr>
          <w:rFonts w:ascii="Cambria" w:eastAsia="Cambria" w:hAnsi="Cambria" w:cs="Cambria"/>
          <w:sz w:val="24"/>
          <w:szCs w:val="24"/>
        </w:rPr>
        <w:t>zijn</w:t>
      </w:r>
      <w:r w:rsidRPr="022D978B">
        <w:rPr>
          <w:rFonts w:ascii="Cambria" w:eastAsia="Cambria" w:hAnsi="Cambria" w:cs="Cambria"/>
          <w:sz w:val="24"/>
          <w:szCs w:val="24"/>
        </w:rPr>
        <w:t xml:space="preserve"> voor de pedagogische beleidsontwikkeling en de implementatie daarvan. Per locatie is in de wet een minimale inzet van 50 uur op jaarbasis vastgesteld voor de beleidsmedewerker. Jaarlijks wordt de inzet van deze uren per vestiging gepland en aan het team gecommuniceerd. De planning loopt parallel aan de evaluatie planning van het beleid met personeel en oudercommissie en de gestelde jaardoelen voor het betreffende jaar.</w:t>
      </w:r>
    </w:p>
    <w:p w14:paraId="7D249E51" w14:textId="77777777" w:rsidR="00DF1040" w:rsidRPr="00154F72" w:rsidRDefault="00DF1040" w:rsidP="022D978B">
      <w:pPr>
        <w:rPr>
          <w:rFonts w:ascii="Cambria" w:eastAsia="Cambria" w:hAnsi="Cambria" w:cs="Cambria"/>
          <w:b/>
          <w:bCs/>
          <w:i/>
          <w:iCs/>
          <w:sz w:val="24"/>
          <w:szCs w:val="24"/>
        </w:rPr>
      </w:pPr>
    </w:p>
    <w:p w14:paraId="00DA8570" w14:textId="32F14EAA"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5.5</w:t>
      </w:r>
      <w:r w:rsidR="00150CDB">
        <w:tab/>
      </w:r>
      <w:r w:rsidRPr="022D978B">
        <w:rPr>
          <w:rFonts w:ascii="Cambria" w:eastAsia="Cambria" w:hAnsi="Cambria" w:cs="Cambria"/>
          <w:b/>
          <w:bCs/>
          <w:i/>
          <w:iCs/>
          <w:sz w:val="24"/>
          <w:szCs w:val="24"/>
        </w:rPr>
        <w:t>Pedagogisch Coach</w:t>
      </w:r>
    </w:p>
    <w:p w14:paraId="6E63A147" w14:textId="1ABCB94D" w:rsidR="00E321A5" w:rsidRPr="00084689"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Bij kinderopvang Stampertjes </w:t>
      </w:r>
      <w:r w:rsidR="007668D0">
        <w:rPr>
          <w:rFonts w:ascii="Cambria" w:eastAsia="Cambria" w:hAnsi="Cambria" w:cs="Cambria"/>
          <w:sz w:val="24"/>
          <w:szCs w:val="24"/>
        </w:rPr>
        <w:t>zijn</w:t>
      </w:r>
      <w:r w:rsidRPr="022D978B">
        <w:rPr>
          <w:rFonts w:ascii="Cambria" w:eastAsia="Cambria" w:hAnsi="Cambria" w:cs="Cambria"/>
          <w:sz w:val="24"/>
          <w:szCs w:val="24"/>
        </w:rPr>
        <w:t xml:space="preserve"> </w:t>
      </w:r>
      <w:r w:rsidR="007668D0">
        <w:rPr>
          <w:rFonts w:ascii="Cambria" w:eastAsia="Cambria" w:hAnsi="Cambria" w:cs="Cambria"/>
          <w:sz w:val="24"/>
          <w:szCs w:val="24"/>
        </w:rPr>
        <w:t>twee</w:t>
      </w:r>
      <w:r w:rsidRPr="022D978B">
        <w:rPr>
          <w:rFonts w:ascii="Cambria" w:eastAsia="Cambria" w:hAnsi="Cambria" w:cs="Cambria"/>
          <w:sz w:val="24"/>
          <w:szCs w:val="24"/>
        </w:rPr>
        <w:t xml:space="preserve"> pedagogisch coach</w:t>
      </w:r>
      <w:r w:rsidR="007668D0">
        <w:rPr>
          <w:rFonts w:ascii="Cambria" w:eastAsia="Cambria" w:hAnsi="Cambria" w:cs="Cambria"/>
          <w:sz w:val="24"/>
          <w:szCs w:val="24"/>
        </w:rPr>
        <w:t>es</w:t>
      </w:r>
      <w:r w:rsidRPr="022D978B">
        <w:rPr>
          <w:rFonts w:ascii="Cambria" w:eastAsia="Cambria" w:hAnsi="Cambria" w:cs="Cambria"/>
          <w:sz w:val="24"/>
          <w:szCs w:val="24"/>
        </w:rPr>
        <w:t xml:space="preserve"> werkzaam</w:t>
      </w:r>
      <w:r w:rsidR="007668D0">
        <w:rPr>
          <w:rFonts w:ascii="Cambria" w:eastAsia="Cambria" w:hAnsi="Cambria" w:cs="Cambria"/>
          <w:sz w:val="24"/>
          <w:szCs w:val="24"/>
        </w:rPr>
        <w:t>.</w:t>
      </w:r>
      <w:r w:rsidRPr="022D978B">
        <w:rPr>
          <w:rFonts w:ascii="Cambria" w:eastAsia="Cambria" w:hAnsi="Cambria" w:cs="Cambria"/>
          <w:sz w:val="24"/>
          <w:szCs w:val="24"/>
        </w:rPr>
        <w:t xml:space="preserve"> </w:t>
      </w:r>
      <w:r w:rsidR="007668D0">
        <w:rPr>
          <w:rFonts w:ascii="Cambria" w:eastAsia="Cambria" w:hAnsi="Cambria" w:cs="Cambria"/>
          <w:sz w:val="24"/>
          <w:szCs w:val="24"/>
        </w:rPr>
        <w:t xml:space="preserve">Zij zijn </w:t>
      </w:r>
      <w:r w:rsidRPr="022D978B">
        <w:rPr>
          <w:rFonts w:ascii="Cambria" w:eastAsia="Cambria" w:hAnsi="Cambria" w:cs="Cambria"/>
          <w:sz w:val="24"/>
          <w:szCs w:val="24"/>
        </w:rPr>
        <w:t>verantwoordelijk voor de permanente educatie van onze medewerkers en dra</w:t>
      </w:r>
      <w:r w:rsidR="007668D0">
        <w:rPr>
          <w:rFonts w:ascii="Cambria" w:eastAsia="Cambria" w:hAnsi="Cambria" w:cs="Cambria"/>
          <w:sz w:val="24"/>
          <w:szCs w:val="24"/>
        </w:rPr>
        <w:t>gen</w:t>
      </w:r>
      <w:r w:rsidRPr="022D978B">
        <w:rPr>
          <w:rFonts w:ascii="Cambria" w:eastAsia="Cambria" w:hAnsi="Cambria" w:cs="Cambria"/>
          <w:sz w:val="24"/>
          <w:szCs w:val="24"/>
        </w:rPr>
        <w:t xml:space="preserve"> bij aan de kwaliteit </w:t>
      </w:r>
      <w:r w:rsidR="00934502">
        <w:rPr>
          <w:rFonts w:ascii="Cambria" w:eastAsia="Cambria" w:hAnsi="Cambria" w:cs="Cambria"/>
          <w:sz w:val="24"/>
          <w:szCs w:val="24"/>
        </w:rPr>
        <w:t xml:space="preserve">van de </w:t>
      </w:r>
      <w:r w:rsidRPr="022D978B">
        <w:rPr>
          <w:rFonts w:ascii="Cambria" w:eastAsia="Cambria" w:hAnsi="Cambria" w:cs="Cambria"/>
          <w:sz w:val="24"/>
          <w:szCs w:val="24"/>
        </w:rPr>
        <w:t>opvang die we bieden. De pedagogisch coach</w:t>
      </w:r>
      <w:r w:rsidR="007668D0">
        <w:rPr>
          <w:rFonts w:ascii="Cambria" w:eastAsia="Cambria" w:hAnsi="Cambria" w:cs="Cambria"/>
          <w:sz w:val="24"/>
          <w:szCs w:val="24"/>
        </w:rPr>
        <w:t>es</w:t>
      </w:r>
      <w:r w:rsidRPr="022D978B">
        <w:rPr>
          <w:rFonts w:ascii="Cambria" w:eastAsia="Cambria" w:hAnsi="Cambria" w:cs="Cambria"/>
          <w:sz w:val="24"/>
          <w:szCs w:val="24"/>
        </w:rPr>
        <w:t xml:space="preserve"> ma</w:t>
      </w:r>
      <w:r w:rsidR="007668D0">
        <w:rPr>
          <w:rFonts w:ascii="Cambria" w:eastAsia="Cambria" w:hAnsi="Cambria" w:cs="Cambria"/>
          <w:sz w:val="24"/>
          <w:szCs w:val="24"/>
        </w:rPr>
        <w:t>ken</w:t>
      </w:r>
      <w:r w:rsidRPr="022D978B">
        <w:rPr>
          <w:rFonts w:ascii="Cambria" w:eastAsia="Cambria" w:hAnsi="Cambria" w:cs="Cambria"/>
          <w:sz w:val="24"/>
          <w:szCs w:val="24"/>
        </w:rPr>
        <w:t xml:space="preserve"> onderdeel uit van de individuele ontwikkeling en functioneren van de </w:t>
      </w:r>
      <w:r w:rsidR="009F6C9C">
        <w:rPr>
          <w:rFonts w:ascii="Cambria" w:eastAsia="Cambria" w:hAnsi="Cambria" w:cs="Cambria"/>
          <w:sz w:val="24"/>
          <w:szCs w:val="24"/>
        </w:rPr>
        <w:t>pedagogisch professional</w:t>
      </w:r>
      <w:r w:rsidRPr="022D978B">
        <w:rPr>
          <w:rFonts w:ascii="Cambria" w:eastAsia="Cambria" w:hAnsi="Cambria" w:cs="Cambria"/>
          <w:sz w:val="24"/>
          <w:szCs w:val="24"/>
        </w:rPr>
        <w:t>s.  Wij communiceren jaarlijks aan medewerkers en ouders de berekening van het aantal uren dat wij ten behoeve van coaching en permanente educatie zullen bieden. Deze informatie wordt jaarlijks in januari gecommuniceerd aan medewerkers via een weekmededelingen bericht en aan ouders via een nieuwsbrief. De berekening is gebaseerd op de gehele stichting en wordt onder de vestigingen en individuele medewerkers verdeeld. Bij het verdelen van de uren wordt rekenschap gegeven aan de jaardoelen die zijn gesteld, stichting breed, op vestiging niveau en individuele ontwikkelkansen van medewerkers.</w:t>
      </w:r>
    </w:p>
    <w:p w14:paraId="16363401" w14:textId="552C75D0" w:rsidR="00084689" w:rsidRDefault="00084689" w:rsidP="022D978B">
      <w:pPr>
        <w:rPr>
          <w:rFonts w:ascii="Cambria" w:eastAsia="Cambria" w:hAnsi="Cambria" w:cs="Cambria"/>
          <w:b/>
          <w:bCs/>
          <w:i/>
          <w:iCs/>
          <w:sz w:val="24"/>
          <w:szCs w:val="24"/>
        </w:rPr>
      </w:pPr>
    </w:p>
    <w:p w14:paraId="507886C3" w14:textId="18ADD8AE" w:rsidR="00084689" w:rsidRPr="00154F72" w:rsidRDefault="00084689" w:rsidP="022D978B">
      <w:pPr>
        <w:rPr>
          <w:rFonts w:ascii="Cambria" w:eastAsia="Cambria" w:hAnsi="Cambria" w:cs="Cambria"/>
          <w:b/>
          <w:bCs/>
          <w:i/>
          <w:iCs/>
          <w:sz w:val="24"/>
          <w:szCs w:val="24"/>
        </w:rPr>
      </w:pPr>
    </w:p>
    <w:p w14:paraId="4BB5B0E1" w14:textId="3EB3F215" w:rsidR="00084689" w:rsidRPr="00154F72" w:rsidRDefault="00084689" w:rsidP="022D978B">
      <w:pPr>
        <w:rPr>
          <w:rFonts w:ascii="Cambria" w:eastAsia="Cambria" w:hAnsi="Cambria" w:cs="Cambria"/>
          <w:b/>
          <w:bCs/>
          <w:i/>
          <w:iCs/>
          <w:sz w:val="24"/>
          <w:szCs w:val="24"/>
        </w:rPr>
      </w:pPr>
    </w:p>
    <w:p w14:paraId="0C042C36" w14:textId="3C153289" w:rsidR="00084689" w:rsidRPr="00154F72" w:rsidRDefault="00084689" w:rsidP="022D978B">
      <w:pPr>
        <w:rPr>
          <w:rFonts w:ascii="Cambria" w:eastAsia="Cambria" w:hAnsi="Cambria" w:cs="Cambria"/>
          <w:b/>
          <w:bCs/>
          <w:i/>
          <w:iCs/>
          <w:sz w:val="24"/>
          <w:szCs w:val="24"/>
        </w:rPr>
      </w:pPr>
    </w:p>
    <w:p w14:paraId="25B09025" w14:textId="0888F9E0" w:rsidR="00084689"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5.6</w:t>
      </w:r>
      <w:r w:rsidR="00084689">
        <w:tab/>
      </w:r>
      <w:r w:rsidRPr="022D978B">
        <w:rPr>
          <w:rFonts w:ascii="Cambria" w:eastAsia="Cambria" w:hAnsi="Cambria" w:cs="Cambria"/>
          <w:b/>
          <w:bCs/>
          <w:i/>
          <w:iCs/>
          <w:sz w:val="24"/>
          <w:szCs w:val="24"/>
        </w:rPr>
        <w:t>Vrijwilligers</w:t>
      </w:r>
    </w:p>
    <w:p w14:paraId="71B3F01A" w14:textId="1870B7BC" w:rsidR="004C6BD4" w:rsidRDefault="022D978B" w:rsidP="022D978B">
      <w:pPr>
        <w:outlineLvl w:val="0"/>
        <w:rPr>
          <w:rFonts w:ascii="Cambria" w:eastAsia="Cambria" w:hAnsi="Cambria" w:cs="Cambria"/>
          <w:sz w:val="24"/>
          <w:szCs w:val="24"/>
        </w:rPr>
      </w:pPr>
      <w:r w:rsidRPr="022D978B">
        <w:rPr>
          <w:rFonts w:ascii="Cambria" w:eastAsia="Cambria" w:hAnsi="Cambria" w:cs="Cambria"/>
          <w:sz w:val="24"/>
          <w:szCs w:val="24"/>
        </w:rPr>
        <w:t>Bij Kinderopvang Stampertjes werken vrijwilligers. Hiervoor is een apart vrijwilligersbeleid opgesteld. Deze vrijwilligers zijn allen in het bezit van een Verklaring Omtrent Gedrag (VOG). Daarnaast wordt er met iedere vrijwilliger een vrijwilligersovereenkomst afgesloten waarin staat wat we van de vrijwilliger verwachten en wat de vrijwilliger van ons mag verwachten.</w:t>
      </w:r>
    </w:p>
    <w:p w14:paraId="5A3DBE7A" w14:textId="20E6DE80" w:rsidR="00DF1040" w:rsidRPr="00154F72" w:rsidRDefault="022D978B" w:rsidP="022D978B">
      <w:pPr>
        <w:outlineLvl w:val="0"/>
        <w:rPr>
          <w:rFonts w:ascii="Cambria" w:eastAsia="Cambria" w:hAnsi="Cambria" w:cs="Cambria"/>
          <w:b/>
          <w:bCs/>
          <w:i/>
          <w:iCs/>
          <w:sz w:val="24"/>
          <w:szCs w:val="24"/>
        </w:rPr>
      </w:pPr>
      <w:r w:rsidRPr="022D978B">
        <w:rPr>
          <w:rFonts w:ascii="Cambria" w:eastAsia="Cambria" w:hAnsi="Cambria" w:cs="Cambria"/>
          <w:sz w:val="24"/>
          <w:szCs w:val="24"/>
        </w:rPr>
        <w:t xml:space="preserve">De vrijwilligers dragen </w:t>
      </w:r>
      <w:r w:rsidR="00A103E7">
        <w:rPr>
          <w:rFonts w:ascii="Cambria" w:eastAsia="Cambria" w:hAnsi="Cambria" w:cs="Cambria"/>
          <w:sz w:val="24"/>
          <w:szCs w:val="24"/>
        </w:rPr>
        <w:t xml:space="preserve">bij </w:t>
      </w:r>
      <w:r w:rsidRPr="022D978B">
        <w:rPr>
          <w:rFonts w:ascii="Cambria" w:eastAsia="Cambria" w:hAnsi="Cambria" w:cs="Cambria"/>
          <w:sz w:val="24"/>
          <w:szCs w:val="24"/>
        </w:rPr>
        <w:t>aan schoonmaak of klus werkzaamheden ter onderhoudt van de opvanglocatie.</w:t>
      </w:r>
      <w:r w:rsidR="00150CDB">
        <w:br/>
      </w:r>
      <w:r w:rsidRPr="022D978B">
        <w:rPr>
          <w:rFonts w:ascii="Cambria" w:eastAsia="Cambria" w:hAnsi="Cambria" w:cs="Cambria"/>
          <w:sz w:val="24"/>
          <w:szCs w:val="24"/>
        </w:rPr>
        <w:t>Daarnaast werk</w:t>
      </w:r>
      <w:r w:rsidR="00A103E7">
        <w:rPr>
          <w:rFonts w:ascii="Cambria" w:eastAsia="Cambria" w:hAnsi="Cambria" w:cs="Cambria"/>
          <w:sz w:val="24"/>
          <w:szCs w:val="24"/>
        </w:rPr>
        <w:t>en</w:t>
      </w:r>
      <w:r w:rsidRPr="022D978B">
        <w:rPr>
          <w:rFonts w:ascii="Cambria" w:eastAsia="Cambria" w:hAnsi="Cambria" w:cs="Cambria"/>
          <w:sz w:val="24"/>
          <w:szCs w:val="24"/>
        </w:rPr>
        <w:t xml:space="preserve"> </w:t>
      </w:r>
      <w:r w:rsidR="00A103E7">
        <w:rPr>
          <w:rFonts w:ascii="Cambria" w:eastAsia="Cambria" w:hAnsi="Cambria" w:cs="Cambria"/>
          <w:sz w:val="24"/>
          <w:szCs w:val="24"/>
        </w:rPr>
        <w:t xml:space="preserve">er </w:t>
      </w:r>
      <w:proofErr w:type="spellStart"/>
      <w:r w:rsidR="009F6C9C">
        <w:rPr>
          <w:rFonts w:ascii="Cambria" w:eastAsia="Cambria" w:hAnsi="Cambria" w:cs="Cambria"/>
          <w:sz w:val="24"/>
          <w:szCs w:val="24"/>
        </w:rPr>
        <w:t>groepsondersteuner</w:t>
      </w:r>
      <w:r w:rsidR="00A103E7">
        <w:rPr>
          <w:rFonts w:ascii="Cambria" w:eastAsia="Cambria" w:hAnsi="Cambria" w:cs="Cambria"/>
          <w:sz w:val="24"/>
          <w:szCs w:val="24"/>
        </w:rPr>
        <w:t>en</w:t>
      </w:r>
      <w:proofErr w:type="spellEnd"/>
      <w:r w:rsidR="00A103E7">
        <w:rPr>
          <w:rFonts w:ascii="Cambria" w:eastAsia="Cambria" w:hAnsi="Cambria" w:cs="Cambria"/>
          <w:sz w:val="24"/>
          <w:szCs w:val="24"/>
        </w:rPr>
        <w:t xml:space="preserve"> </w:t>
      </w:r>
      <w:r w:rsidRPr="022D978B">
        <w:rPr>
          <w:rFonts w:ascii="Cambria" w:eastAsia="Cambria" w:hAnsi="Cambria" w:cs="Cambria"/>
          <w:sz w:val="24"/>
          <w:szCs w:val="24"/>
        </w:rPr>
        <w:t>mee op de groep. Deze medewerker</w:t>
      </w:r>
      <w:r w:rsidR="00A103E7">
        <w:rPr>
          <w:rFonts w:ascii="Cambria" w:eastAsia="Cambria" w:hAnsi="Cambria" w:cs="Cambria"/>
          <w:sz w:val="24"/>
          <w:szCs w:val="24"/>
        </w:rPr>
        <w:t>s</w:t>
      </w:r>
      <w:r w:rsidRPr="022D978B">
        <w:rPr>
          <w:rFonts w:ascii="Cambria" w:eastAsia="Cambria" w:hAnsi="Cambria" w:cs="Cambria"/>
          <w:sz w:val="24"/>
          <w:szCs w:val="24"/>
        </w:rPr>
        <w:t xml:space="preserve"> </w:t>
      </w:r>
      <w:r w:rsidR="00A103E7">
        <w:rPr>
          <w:rFonts w:ascii="Cambria" w:eastAsia="Cambria" w:hAnsi="Cambria" w:cs="Cambria"/>
          <w:sz w:val="24"/>
          <w:szCs w:val="24"/>
        </w:rPr>
        <w:t>zijn</w:t>
      </w:r>
      <w:r w:rsidRPr="022D978B">
        <w:rPr>
          <w:rFonts w:ascii="Cambria" w:eastAsia="Cambria" w:hAnsi="Cambria" w:cs="Cambria"/>
          <w:sz w:val="24"/>
          <w:szCs w:val="24"/>
        </w:rPr>
        <w:t xml:space="preserve"> meer betrokken bij de pedagogische taak op de groep en ne</w:t>
      </w:r>
      <w:r w:rsidR="00A103E7">
        <w:rPr>
          <w:rFonts w:ascii="Cambria" w:eastAsia="Cambria" w:hAnsi="Cambria" w:cs="Cambria"/>
          <w:sz w:val="24"/>
          <w:szCs w:val="24"/>
        </w:rPr>
        <w:t>men</w:t>
      </w:r>
      <w:r w:rsidRPr="022D978B">
        <w:rPr>
          <w:rFonts w:ascii="Cambria" w:eastAsia="Cambria" w:hAnsi="Cambria" w:cs="Cambria"/>
          <w:sz w:val="24"/>
          <w:szCs w:val="24"/>
        </w:rPr>
        <w:t xml:space="preserve"> daarom ook deel aan verschillende overlegvormen en ontvang</w:t>
      </w:r>
      <w:r w:rsidR="00A103E7">
        <w:rPr>
          <w:rFonts w:ascii="Cambria" w:eastAsia="Cambria" w:hAnsi="Cambria" w:cs="Cambria"/>
          <w:sz w:val="24"/>
          <w:szCs w:val="24"/>
        </w:rPr>
        <w:t>en</w:t>
      </w:r>
      <w:r w:rsidRPr="022D978B">
        <w:rPr>
          <w:rFonts w:ascii="Cambria" w:eastAsia="Cambria" w:hAnsi="Cambria" w:cs="Cambria"/>
          <w:sz w:val="24"/>
          <w:szCs w:val="24"/>
        </w:rPr>
        <w:t xml:space="preserve"> pedagogische coaching.</w:t>
      </w:r>
    </w:p>
    <w:p w14:paraId="0DC12F48" w14:textId="77777777" w:rsidR="00DF1040" w:rsidRPr="00154F72" w:rsidRDefault="00DF1040" w:rsidP="022D978B">
      <w:pPr>
        <w:outlineLvl w:val="0"/>
        <w:rPr>
          <w:rFonts w:ascii="Cambria" w:eastAsia="Cambria" w:hAnsi="Cambria" w:cs="Cambria"/>
          <w:b/>
          <w:bCs/>
          <w:i/>
          <w:iCs/>
          <w:sz w:val="24"/>
          <w:szCs w:val="24"/>
        </w:rPr>
      </w:pPr>
    </w:p>
    <w:p w14:paraId="0CF8B041" w14:textId="474C8F33" w:rsidR="022D978B" w:rsidRDefault="022D978B" w:rsidP="022D978B">
      <w:pPr>
        <w:outlineLvl w:val="0"/>
        <w:rPr>
          <w:rFonts w:ascii="Cambria" w:hAnsiTheme="majorHAnsi" w:cstheme="majorBidi"/>
          <w:b/>
          <w:bCs/>
          <w:i/>
          <w:iCs/>
          <w:sz w:val="24"/>
          <w:szCs w:val="24"/>
        </w:rPr>
      </w:pPr>
    </w:p>
    <w:p w14:paraId="44865C66" w14:textId="29C5E6DA" w:rsidR="00DF1040" w:rsidRPr="00154F72" w:rsidRDefault="022D978B" w:rsidP="022D978B">
      <w:pPr>
        <w:outlineLvl w:val="0"/>
        <w:rPr>
          <w:rFonts w:ascii="Cambria" w:hAnsiTheme="majorHAnsi" w:cstheme="majorBidi"/>
          <w:b/>
          <w:bCs/>
          <w:i/>
          <w:iCs/>
          <w:sz w:val="24"/>
          <w:szCs w:val="24"/>
        </w:rPr>
      </w:pPr>
      <w:r w:rsidRPr="022D978B">
        <w:rPr>
          <w:rFonts w:ascii="Cambria" w:hAnsiTheme="majorHAnsi" w:cstheme="majorBidi"/>
          <w:b/>
          <w:bCs/>
          <w:i/>
          <w:iCs/>
          <w:sz w:val="24"/>
          <w:szCs w:val="24"/>
        </w:rPr>
        <w:t>Hoofdstuk 6:</w:t>
      </w:r>
      <w:r w:rsidR="00150CDB">
        <w:tab/>
      </w:r>
      <w:r w:rsidRPr="022D978B">
        <w:rPr>
          <w:rFonts w:ascii="Cambria" w:hAnsiTheme="majorHAnsi" w:cstheme="majorBidi"/>
          <w:b/>
          <w:bCs/>
          <w:i/>
          <w:iCs/>
          <w:sz w:val="24"/>
          <w:szCs w:val="24"/>
        </w:rPr>
        <w:t xml:space="preserve">   Ouders</w:t>
      </w:r>
    </w:p>
    <w:p w14:paraId="71937BA2" w14:textId="77777777"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6.1</w:t>
      </w:r>
      <w:r w:rsidR="00150CDB">
        <w:tab/>
      </w:r>
      <w:r w:rsidRPr="022D978B">
        <w:rPr>
          <w:rFonts w:ascii="Cambria" w:eastAsia="Cambria" w:hAnsi="Cambria" w:cs="Cambria"/>
          <w:b/>
          <w:bCs/>
          <w:i/>
          <w:iCs/>
          <w:sz w:val="24"/>
          <w:szCs w:val="24"/>
        </w:rPr>
        <w:t>Ouderbetrokkenheid</w:t>
      </w:r>
    </w:p>
    <w:p w14:paraId="41FAFA1A" w14:textId="66D62AC6" w:rsidR="00DF1040" w:rsidRPr="000849F6" w:rsidRDefault="022D978B" w:rsidP="022D978B">
      <w:pPr>
        <w:pStyle w:val="paragraph"/>
        <w:spacing w:before="0" w:beforeAutospacing="0" w:after="0" w:afterAutospacing="0"/>
        <w:textAlignment w:val="baseline"/>
        <w:rPr>
          <w:rStyle w:val="eop"/>
          <w:rFonts w:ascii="Cambria" w:eastAsia="Cambria" w:hAnsi="Cambria" w:cs="Cambria"/>
          <w:sz w:val="24"/>
          <w:szCs w:val="24"/>
          <w:lang w:val="nl-NL"/>
        </w:rPr>
      </w:pPr>
      <w:r w:rsidRPr="022D978B">
        <w:rPr>
          <w:rFonts w:ascii="Cambria" w:eastAsia="Cambria" w:hAnsi="Cambria" w:cs="Cambria"/>
          <w:sz w:val="24"/>
          <w:szCs w:val="24"/>
          <w:lang w:val="nl-NL"/>
        </w:rPr>
        <w:t xml:space="preserve">Bij Kinderopvang Stampertjes vinden we goed contact tussen ouders en medewerkers belangrijk. We willen dat ouders zich welkom voelen, want ouders en </w:t>
      </w:r>
      <w:r w:rsidR="009F6C9C">
        <w:rPr>
          <w:rFonts w:ascii="Cambria" w:eastAsia="Cambria" w:hAnsi="Cambria" w:cs="Cambria"/>
          <w:sz w:val="24"/>
          <w:szCs w:val="24"/>
          <w:lang w:val="nl-NL"/>
        </w:rPr>
        <w:t>pedagogisch professional</w:t>
      </w:r>
      <w:r w:rsidRPr="022D978B">
        <w:rPr>
          <w:rFonts w:ascii="Cambria" w:eastAsia="Cambria" w:hAnsi="Cambria" w:cs="Cambria"/>
          <w:sz w:val="24"/>
          <w:szCs w:val="24"/>
          <w:lang w:val="nl-NL"/>
        </w:rPr>
        <w:t>s delen de verzorging en opvoeding van de kinderen. Een goede samenwerking is daarbij van essentieel belang voor het kind. Dit vraag een basis van wederzijds vertrouwen, met begrip voor ieders verantwoordelijkheid en opvoedwaarden.</w:t>
      </w:r>
      <w:r w:rsidR="00150CDB" w:rsidRPr="0054321A">
        <w:rPr>
          <w:lang w:val="nl-NL"/>
        </w:rPr>
        <w:br/>
      </w:r>
      <w:r w:rsidRPr="022D978B">
        <w:rPr>
          <w:rFonts w:ascii="Cambria" w:eastAsia="Cambria" w:hAnsi="Cambria" w:cs="Cambria"/>
          <w:sz w:val="24"/>
          <w:szCs w:val="24"/>
          <w:lang w:val="nl-NL"/>
        </w:rPr>
        <w:t xml:space="preserve">Dit is noodzakelijk om een goede afstemming te realiseren over alles wat het kind aangaat. Daarbij streven we ernaar de situatie thuis en bij de opvang zoveel mogelijk op elkaar af te stemmen. Betrokkenheid van ouders is uitermate belangrijk voor een goede ontwikkeling van een kind. </w:t>
      </w:r>
    </w:p>
    <w:p w14:paraId="545981D9" w14:textId="77777777" w:rsidR="00DF1040" w:rsidRPr="003702BA" w:rsidRDefault="022D978B" w:rsidP="022D978B">
      <w:pPr>
        <w:rPr>
          <w:rStyle w:val="eop"/>
          <w:rFonts w:ascii="Cambria" w:eastAsia="Cambria" w:hAnsi="Cambria" w:cs="Cambria"/>
          <w:sz w:val="24"/>
          <w:szCs w:val="24"/>
        </w:rPr>
      </w:pPr>
      <w:r w:rsidRPr="022D978B">
        <w:rPr>
          <w:rStyle w:val="eop"/>
          <w:rFonts w:ascii="Cambria" w:eastAsia="Cambria" w:hAnsi="Cambria" w:cs="Cambria"/>
          <w:sz w:val="24"/>
          <w:szCs w:val="24"/>
        </w:rPr>
        <w:t>Ouders worden op verschillende manieren betrokken:</w:t>
      </w:r>
    </w:p>
    <w:p w14:paraId="08D749D6" w14:textId="77777777" w:rsidR="00DF1040" w:rsidRPr="003702BA" w:rsidRDefault="022D978B" w:rsidP="022D978B">
      <w:pPr>
        <w:pStyle w:val="Lijstalinea"/>
        <w:numPr>
          <w:ilvl w:val="0"/>
          <w:numId w:val="37"/>
        </w:numPr>
        <w:rPr>
          <w:rStyle w:val="eop"/>
          <w:rFonts w:ascii="Cambria" w:eastAsia="Cambria" w:hAnsi="Cambria" w:cs="Cambria"/>
          <w:sz w:val="24"/>
          <w:szCs w:val="24"/>
        </w:rPr>
      </w:pPr>
      <w:r w:rsidRPr="022D978B">
        <w:rPr>
          <w:rStyle w:val="eop"/>
          <w:rFonts w:ascii="Cambria" w:eastAsia="Cambria" w:hAnsi="Cambria" w:cs="Cambria"/>
          <w:sz w:val="24"/>
          <w:szCs w:val="24"/>
        </w:rPr>
        <w:t>via de dagelijkse breng- en haalgesprekjes,</w:t>
      </w:r>
    </w:p>
    <w:p w14:paraId="46384EB7" w14:textId="77777777" w:rsidR="00DF1040" w:rsidRDefault="022D978B" w:rsidP="022D978B">
      <w:pPr>
        <w:pStyle w:val="Lijstalinea"/>
        <w:numPr>
          <w:ilvl w:val="0"/>
          <w:numId w:val="37"/>
        </w:numPr>
        <w:rPr>
          <w:rStyle w:val="eop"/>
          <w:rFonts w:ascii="Cambria" w:eastAsia="Cambria" w:hAnsi="Cambria" w:cs="Cambria"/>
          <w:sz w:val="24"/>
          <w:szCs w:val="24"/>
        </w:rPr>
      </w:pPr>
      <w:r w:rsidRPr="022D978B">
        <w:rPr>
          <w:rStyle w:val="eop"/>
          <w:rFonts w:ascii="Cambria" w:eastAsia="Cambria" w:hAnsi="Cambria" w:cs="Cambria"/>
          <w:sz w:val="24"/>
          <w:szCs w:val="24"/>
        </w:rPr>
        <w:t>via de jaarlijkse 10-minuten gesprekken,</w:t>
      </w:r>
    </w:p>
    <w:p w14:paraId="79309041" w14:textId="77777777" w:rsidR="00DF1040" w:rsidRPr="003702BA" w:rsidRDefault="022D978B" w:rsidP="022D978B">
      <w:pPr>
        <w:pStyle w:val="Lijstalinea"/>
        <w:numPr>
          <w:ilvl w:val="0"/>
          <w:numId w:val="37"/>
        </w:numPr>
        <w:rPr>
          <w:rStyle w:val="eop"/>
          <w:rFonts w:ascii="Cambria" w:eastAsia="Cambria" w:hAnsi="Cambria" w:cs="Cambria"/>
          <w:sz w:val="24"/>
          <w:szCs w:val="24"/>
        </w:rPr>
      </w:pPr>
      <w:r w:rsidRPr="022D978B">
        <w:rPr>
          <w:rStyle w:val="eop"/>
          <w:rFonts w:ascii="Cambria" w:eastAsia="Cambria" w:hAnsi="Cambria" w:cs="Cambria"/>
          <w:sz w:val="24"/>
          <w:szCs w:val="24"/>
        </w:rPr>
        <w:t>via de berichtgeving op sociale media van groepsactiviteiten en foto’s,</w:t>
      </w:r>
    </w:p>
    <w:p w14:paraId="414D3AEF" w14:textId="00B6BBB1" w:rsidR="00DF1040" w:rsidRPr="003702BA" w:rsidRDefault="022D978B" w:rsidP="022D978B">
      <w:pPr>
        <w:pStyle w:val="Lijstalinea"/>
        <w:numPr>
          <w:ilvl w:val="0"/>
          <w:numId w:val="37"/>
        </w:numPr>
        <w:rPr>
          <w:rFonts w:ascii="Cambria" w:eastAsia="Cambria" w:hAnsi="Cambria" w:cs="Cambria"/>
          <w:sz w:val="24"/>
          <w:szCs w:val="24"/>
        </w:rPr>
      </w:pPr>
      <w:r w:rsidRPr="022D978B">
        <w:rPr>
          <w:rStyle w:val="eop"/>
          <w:rFonts w:ascii="Cambria" w:eastAsia="Cambria" w:hAnsi="Cambria" w:cs="Cambria"/>
          <w:sz w:val="24"/>
          <w:szCs w:val="24"/>
        </w:rPr>
        <w:t xml:space="preserve">via de nieuwsbrief die </w:t>
      </w:r>
      <w:r w:rsidR="00A103E7">
        <w:rPr>
          <w:rStyle w:val="eop"/>
          <w:rFonts w:ascii="Cambria" w:eastAsia="Cambria" w:hAnsi="Cambria" w:cs="Cambria"/>
          <w:sz w:val="24"/>
          <w:szCs w:val="24"/>
        </w:rPr>
        <w:t xml:space="preserve">elk kwartaal </w:t>
      </w:r>
      <w:r w:rsidRPr="022D978B">
        <w:rPr>
          <w:rStyle w:val="eop"/>
          <w:rFonts w:ascii="Cambria" w:eastAsia="Cambria" w:hAnsi="Cambria" w:cs="Cambria"/>
          <w:sz w:val="24"/>
          <w:szCs w:val="24"/>
        </w:rPr>
        <w:t>wordt gestuurd</w:t>
      </w:r>
      <w:r w:rsidRPr="022D978B">
        <w:rPr>
          <w:rFonts w:ascii="Cambria" w:eastAsia="Cambria" w:hAnsi="Cambria" w:cs="Cambria"/>
          <w:sz w:val="24"/>
          <w:szCs w:val="24"/>
        </w:rPr>
        <w:t>,</w:t>
      </w:r>
    </w:p>
    <w:p w14:paraId="4ADAC86D" w14:textId="6C38403B" w:rsidR="00DF1040" w:rsidRDefault="022D978B" w:rsidP="022D978B">
      <w:pPr>
        <w:pStyle w:val="Lijstalinea"/>
        <w:numPr>
          <w:ilvl w:val="0"/>
          <w:numId w:val="37"/>
        </w:numPr>
        <w:rPr>
          <w:rFonts w:ascii="Cambria" w:eastAsia="Cambria" w:hAnsi="Cambria" w:cs="Cambria"/>
          <w:sz w:val="24"/>
          <w:szCs w:val="24"/>
        </w:rPr>
      </w:pPr>
      <w:r w:rsidRPr="022D978B">
        <w:rPr>
          <w:rFonts w:ascii="Cambria" w:eastAsia="Cambria" w:hAnsi="Cambria" w:cs="Cambria"/>
          <w:sz w:val="24"/>
          <w:szCs w:val="24"/>
        </w:rPr>
        <w:t>via de oudercommissie</w:t>
      </w:r>
      <w:r w:rsidR="00A81568">
        <w:rPr>
          <w:rFonts w:ascii="Cambria" w:eastAsia="Cambria" w:hAnsi="Cambria" w:cs="Cambria"/>
          <w:sz w:val="24"/>
          <w:szCs w:val="24"/>
        </w:rPr>
        <w:t>,</w:t>
      </w:r>
    </w:p>
    <w:p w14:paraId="6DBF2D19" w14:textId="7E59514B" w:rsidR="00A81568" w:rsidRPr="003702BA" w:rsidRDefault="00A81568" w:rsidP="022D978B">
      <w:pPr>
        <w:pStyle w:val="Lijstalinea"/>
        <w:numPr>
          <w:ilvl w:val="0"/>
          <w:numId w:val="37"/>
        </w:numPr>
        <w:rPr>
          <w:rFonts w:ascii="Cambria" w:eastAsia="Cambria" w:hAnsi="Cambria" w:cs="Cambria"/>
          <w:sz w:val="24"/>
          <w:szCs w:val="24"/>
        </w:rPr>
      </w:pPr>
      <w:r>
        <w:rPr>
          <w:rFonts w:ascii="Cambria" w:eastAsia="Cambria" w:hAnsi="Cambria" w:cs="Cambria"/>
          <w:sz w:val="24"/>
          <w:szCs w:val="24"/>
        </w:rPr>
        <w:t>tijdens het zomerfeest en de nieuwjaarsbijeenkomst</w:t>
      </w:r>
    </w:p>
    <w:p w14:paraId="4647E320" w14:textId="77777777" w:rsidR="00DF1040" w:rsidRPr="00BA72B5" w:rsidRDefault="00DF1040" w:rsidP="022D978B">
      <w:pPr>
        <w:rPr>
          <w:rFonts w:ascii="Cambria" w:eastAsia="Cambria" w:hAnsi="Cambria" w:cs="Cambria"/>
          <w:sz w:val="24"/>
          <w:szCs w:val="24"/>
        </w:rPr>
      </w:pPr>
    </w:p>
    <w:p w14:paraId="4EE1212F"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6.2</w:t>
      </w:r>
      <w:r w:rsidR="00150CDB">
        <w:tab/>
      </w:r>
      <w:r w:rsidRPr="022D978B">
        <w:rPr>
          <w:rFonts w:ascii="Cambria" w:eastAsia="Cambria" w:hAnsi="Cambria" w:cs="Cambria"/>
          <w:b/>
          <w:bCs/>
          <w:i/>
          <w:iCs/>
          <w:sz w:val="24"/>
          <w:szCs w:val="24"/>
        </w:rPr>
        <w:t>Oudercommissie (O.C.)</w:t>
      </w:r>
    </w:p>
    <w:p w14:paraId="1EC96E1C" w14:textId="2FB64D8A" w:rsidR="00210BEC"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Elke kinderopvangorganisatie is wettelijk verplicht een oudercommissie aan te stellen. Een oudercommissie wordt gevormd door een aantal afgevaardigde ouders van een locatie, die de belangen van alle ouders op de locatie behartigen. De O.C. denkt mee en adviseert over beleidsmatige en praktische zaken. In de wet is vastgelegd waarover een oudercommissie advies mag uitbrengen. Daaronder vallen bijvoorbeeld het pedagogisch beleid, het voedingsbeleid en de tarieven. </w:t>
      </w:r>
      <w:r w:rsidR="00150CDB">
        <w:br/>
      </w:r>
      <w:r w:rsidRPr="022D978B">
        <w:rPr>
          <w:rFonts w:ascii="Cambria" w:eastAsia="Cambria" w:hAnsi="Cambria" w:cs="Cambria"/>
          <w:sz w:val="24"/>
          <w:szCs w:val="24"/>
        </w:rPr>
        <w:t xml:space="preserve">In de O.C. van </w:t>
      </w:r>
      <w:r w:rsidR="00E3294D">
        <w:rPr>
          <w:rFonts w:ascii="Cambria" w:eastAsia="Cambria" w:hAnsi="Cambria" w:cs="Cambria"/>
          <w:sz w:val="24"/>
          <w:szCs w:val="24"/>
        </w:rPr>
        <w:t>k</w:t>
      </w:r>
      <w:r w:rsidRPr="022D978B">
        <w:rPr>
          <w:rFonts w:ascii="Cambria" w:eastAsia="Cambria" w:hAnsi="Cambria" w:cs="Cambria"/>
          <w:sz w:val="24"/>
          <w:szCs w:val="24"/>
        </w:rPr>
        <w:t xml:space="preserve">inderopvang Stampertjes zitten afgevaardigde ouders van de peuteropvang en de BSO gezamenlijk. </w:t>
      </w:r>
      <w:r w:rsidR="00A103E7">
        <w:rPr>
          <w:rFonts w:ascii="Cambria" w:eastAsia="Cambria" w:hAnsi="Cambria" w:cs="Cambria"/>
          <w:sz w:val="24"/>
          <w:szCs w:val="24"/>
        </w:rPr>
        <w:t xml:space="preserve">Aangezien het kinderdagverblijf zich op een andere locatie bevindt, hebben zij een aparte oudercommissie. </w:t>
      </w:r>
      <w:r w:rsidRPr="022D978B">
        <w:rPr>
          <w:rFonts w:ascii="Cambria" w:eastAsia="Cambria" w:hAnsi="Cambria" w:cs="Cambria"/>
          <w:sz w:val="24"/>
          <w:szCs w:val="24"/>
        </w:rPr>
        <w:t xml:space="preserve">We streven naar een evenredige vertegenwoordiging van de verschillende opvangsoorten. </w:t>
      </w:r>
      <w:r w:rsidR="00A103E7">
        <w:rPr>
          <w:rFonts w:ascii="Cambria" w:eastAsia="Cambria" w:hAnsi="Cambria" w:cs="Cambria"/>
          <w:sz w:val="24"/>
          <w:szCs w:val="24"/>
        </w:rPr>
        <w:t xml:space="preserve">Beide locaties hebben </w:t>
      </w:r>
      <w:r w:rsidRPr="022D978B">
        <w:rPr>
          <w:rFonts w:ascii="Cambria" w:eastAsia="Cambria" w:hAnsi="Cambria" w:cs="Cambria"/>
          <w:sz w:val="24"/>
          <w:szCs w:val="24"/>
        </w:rPr>
        <w:t>een O.C.-reglement, waarin de rechten en plichten van de leden staat beschreven. De O.C. vergadert minimaal 5 keer per jaar</w:t>
      </w:r>
      <w:r w:rsidR="00A81568">
        <w:rPr>
          <w:rFonts w:ascii="Cambria" w:eastAsia="Cambria" w:hAnsi="Cambria" w:cs="Cambria"/>
          <w:sz w:val="24"/>
          <w:szCs w:val="24"/>
        </w:rPr>
        <w:t>. Dit doen ze vaak samen</w:t>
      </w:r>
      <w:r w:rsidRPr="022D978B">
        <w:rPr>
          <w:rFonts w:ascii="Cambria" w:eastAsia="Cambria" w:hAnsi="Cambria" w:cs="Cambria"/>
          <w:sz w:val="24"/>
          <w:szCs w:val="24"/>
        </w:rPr>
        <w:t xml:space="preserve"> met elkaar. </w:t>
      </w:r>
    </w:p>
    <w:p w14:paraId="2DC2EAC2" w14:textId="7A54B5A5" w:rsidR="00DF1040" w:rsidRPr="003F0E2A" w:rsidRDefault="00150CDB" w:rsidP="022D978B">
      <w:pPr>
        <w:rPr>
          <w:rFonts w:ascii="Cambria" w:eastAsia="Cambria" w:hAnsi="Cambria" w:cs="Cambria"/>
          <w:sz w:val="24"/>
          <w:szCs w:val="24"/>
        </w:rPr>
      </w:pPr>
      <w:r>
        <w:lastRenderedPageBreak/>
        <w:br/>
      </w:r>
    </w:p>
    <w:p w14:paraId="29B4D06C" w14:textId="77777777"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6.3</w:t>
      </w:r>
      <w:r w:rsidR="00150CDB">
        <w:tab/>
      </w:r>
      <w:r w:rsidRPr="022D978B">
        <w:rPr>
          <w:rFonts w:ascii="Cambria" w:eastAsia="Cambria" w:hAnsi="Cambria" w:cs="Cambria"/>
          <w:b/>
          <w:bCs/>
          <w:i/>
          <w:iCs/>
          <w:sz w:val="24"/>
          <w:szCs w:val="24"/>
        </w:rPr>
        <w:t>Extra dagdelen</w:t>
      </w:r>
    </w:p>
    <w:p w14:paraId="6207A342" w14:textId="40E2E3FB" w:rsidR="004C6BD4"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Bij Kinderopvang Stampertjes bieden we ouders de mogelijkheid een dag te ruilen, mits de groepsgrootte op de betreffende locatie dit toelaat. Ook de groepsdynamiek kan een reden zijn waarom we wel of niet een </w:t>
      </w:r>
      <w:proofErr w:type="spellStart"/>
      <w:r w:rsidRPr="022D978B">
        <w:rPr>
          <w:rFonts w:ascii="Cambria" w:eastAsia="Cambria" w:hAnsi="Cambria" w:cs="Cambria"/>
          <w:sz w:val="24"/>
          <w:szCs w:val="24"/>
        </w:rPr>
        <w:t>ruildag</w:t>
      </w:r>
      <w:proofErr w:type="spellEnd"/>
      <w:r w:rsidRPr="022D978B">
        <w:rPr>
          <w:rFonts w:ascii="Cambria" w:eastAsia="Cambria" w:hAnsi="Cambria" w:cs="Cambria"/>
          <w:sz w:val="24"/>
          <w:szCs w:val="24"/>
        </w:rPr>
        <w:t xml:space="preserve"> honoreren. Zie voor de precieze voorwaarden, het ruilbeleid bij Kinderopvang Stampertjes.</w:t>
      </w:r>
      <w:r w:rsidR="00150CDB">
        <w:br/>
      </w:r>
      <w:r w:rsidRPr="022D978B">
        <w:rPr>
          <w:rFonts w:ascii="Cambria" w:eastAsia="Cambria" w:hAnsi="Cambria" w:cs="Cambria"/>
          <w:sz w:val="24"/>
          <w:szCs w:val="24"/>
        </w:rPr>
        <w:t xml:space="preserve">Ook een incidentele extra dag kan worden aangevraagd. Een incidentele extra dag kan evenals een </w:t>
      </w:r>
      <w:proofErr w:type="spellStart"/>
      <w:r w:rsidRPr="022D978B">
        <w:rPr>
          <w:rFonts w:ascii="Cambria" w:eastAsia="Cambria" w:hAnsi="Cambria" w:cs="Cambria"/>
          <w:sz w:val="24"/>
          <w:szCs w:val="24"/>
        </w:rPr>
        <w:t>ruildag</w:t>
      </w:r>
      <w:proofErr w:type="spellEnd"/>
      <w:r w:rsidRPr="022D978B">
        <w:rPr>
          <w:rFonts w:ascii="Cambria" w:eastAsia="Cambria" w:hAnsi="Cambria" w:cs="Cambria"/>
          <w:sz w:val="24"/>
          <w:szCs w:val="24"/>
        </w:rPr>
        <w:t xml:space="preserve"> alleen worden gehonoreerd als de overwegingen, verschillend per vestiging (zie werkplan vestiging) zijn meegenomen in het maken van de keuze met als eerste uitgangspunt of de groepsgrootte dit toelaat.  Ruil en of extra dagen kunnen worden aangevraagd in KOV-net.</w:t>
      </w:r>
    </w:p>
    <w:p w14:paraId="6F341305" w14:textId="31F94728" w:rsidR="00A103E7" w:rsidRDefault="00A81568" w:rsidP="022D978B">
      <w:pPr>
        <w:rPr>
          <w:rFonts w:ascii="Cambria" w:eastAsia="Cambria" w:hAnsi="Cambria" w:cs="Cambria"/>
          <w:sz w:val="24"/>
          <w:szCs w:val="24"/>
        </w:rPr>
      </w:pPr>
      <w:r>
        <w:rPr>
          <w:rFonts w:ascii="Cambria" w:eastAsia="Cambria" w:hAnsi="Cambria" w:cs="Cambria"/>
          <w:sz w:val="24"/>
          <w:szCs w:val="24"/>
        </w:rPr>
        <w:t xml:space="preserve">De </w:t>
      </w:r>
      <w:r w:rsidR="022D978B" w:rsidRPr="022D978B">
        <w:rPr>
          <w:rFonts w:ascii="Cambria" w:eastAsia="Cambria" w:hAnsi="Cambria" w:cs="Cambria"/>
          <w:sz w:val="24"/>
          <w:szCs w:val="24"/>
        </w:rPr>
        <w:t xml:space="preserve">afname van een incidentele extra dag </w:t>
      </w:r>
      <w:r>
        <w:rPr>
          <w:rFonts w:ascii="Cambria" w:eastAsia="Cambria" w:hAnsi="Cambria" w:cs="Cambria"/>
          <w:sz w:val="24"/>
          <w:szCs w:val="24"/>
        </w:rPr>
        <w:t>wordt verrekend in de factuur</w:t>
      </w:r>
      <w:r w:rsidR="022D978B" w:rsidRPr="022D978B">
        <w:rPr>
          <w:rFonts w:ascii="Cambria" w:eastAsia="Cambria" w:hAnsi="Cambria" w:cs="Cambria"/>
          <w:sz w:val="24"/>
          <w:szCs w:val="24"/>
        </w:rPr>
        <w:t>.</w:t>
      </w:r>
    </w:p>
    <w:p w14:paraId="69425374" w14:textId="77777777" w:rsidR="00A103E7" w:rsidRDefault="00A103E7" w:rsidP="022D978B">
      <w:pPr>
        <w:rPr>
          <w:rFonts w:ascii="Cambria" w:eastAsia="Cambria" w:hAnsi="Cambria" w:cs="Cambria"/>
          <w:sz w:val="24"/>
          <w:szCs w:val="24"/>
        </w:rPr>
      </w:pPr>
    </w:p>
    <w:p w14:paraId="18AC7EB4" w14:textId="3BCAAC57" w:rsidR="00DF1040" w:rsidRDefault="00150CDB" w:rsidP="022D978B">
      <w:pPr>
        <w:rPr>
          <w:rFonts w:ascii="Cambria" w:eastAsia="Cambria" w:hAnsi="Cambria" w:cs="Cambria"/>
          <w:sz w:val="24"/>
          <w:szCs w:val="24"/>
        </w:rPr>
      </w:pPr>
      <w:r>
        <w:br/>
      </w:r>
    </w:p>
    <w:p w14:paraId="15B72A48"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6.4</w:t>
      </w:r>
      <w:r w:rsidR="00150CDB">
        <w:tab/>
      </w:r>
      <w:r w:rsidRPr="022D978B">
        <w:rPr>
          <w:rFonts w:ascii="Cambria" w:eastAsia="Cambria" w:hAnsi="Cambria" w:cs="Cambria"/>
          <w:b/>
          <w:bCs/>
          <w:i/>
          <w:iCs/>
          <w:sz w:val="24"/>
          <w:szCs w:val="24"/>
        </w:rPr>
        <w:t>Sociale media</w:t>
      </w:r>
    </w:p>
    <w:p w14:paraId="2EDDC999" w14:textId="5F8C9353"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Op de opvang worden veel foto’s gemaakt en soms ook filmpjes. Deze foto’s worden onder andere op facebook gezet, zodat ouders zien welke activiteiten we met de kinderen doen. Voor het plaatsen van foto’s of filmpjes op facebook, moeten ouders toestemming geven. Dit doen zij in KOV-net.</w:t>
      </w:r>
      <w:r w:rsidR="00150CDB">
        <w:br/>
      </w:r>
      <w:r w:rsidRPr="022D978B">
        <w:rPr>
          <w:rFonts w:ascii="Cambria" w:eastAsia="Cambria" w:hAnsi="Cambria" w:cs="Cambria"/>
          <w:sz w:val="24"/>
          <w:szCs w:val="24"/>
        </w:rPr>
        <w:t>Alleen de foto’s/filmpjes van de kinderen waarvoor de ouders toestemming hebben gegeven, kunnen bijvoorbeeld worden gepubliceerd op de website, in nieuwsbrieven of op de locatie (protocol veilig gebruik foto’s en filmpjes).</w:t>
      </w:r>
      <w:r w:rsidR="00150CDB">
        <w:br/>
      </w:r>
      <w:r w:rsidRPr="022D978B">
        <w:rPr>
          <w:rFonts w:ascii="Cambria" w:eastAsia="Cambria" w:hAnsi="Cambria" w:cs="Cambria"/>
          <w:sz w:val="24"/>
          <w:szCs w:val="24"/>
        </w:rPr>
        <w:t>In verband met de privacy van de kinderen is het niet toegestaan dat ouders zelf foto’s of filmpjes op de groepen maken. Daarnaast verzoeken wij ouders om de door de locatie geplaatste foto’s en filmpjes niet te delen op eigen sociale media. Binnen de stichting werken wij met het protocol veilig gebruik foto´s en film, deze wordt jaarlijks geëvalueerd en bij tussentijdse wetswijzigingen.</w:t>
      </w:r>
      <w:r w:rsidR="00150CDB">
        <w:br/>
      </w:r>
    </w:p>
    <w:p w14:paraId="0D8BCA54" w14:textId="77777777" w:rsidR="00154F72" w:rsidRDefault="00154F72" w:rsidP="022D978B">
      <w:pPr>
        <w:rPr>
          <w:rFonts w:ascii="Cambria" w:eastAsia="Cambria" w:hAnsi="Cambria" w:cs="Cambria"/>
          <w:sz w:val="24"/>
          <w:szCs w:val="24"/>
        </w:rPr>
      </w:pPr>
    </w:p>
    <w:p w14:paraId="3F6434BC" w14:textId="3D853CE3"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6.5</w:t>
      </w:r>
      <w:r w:rsidR="00150CDB">
        <w:tab/>
      </w:r>
      <w:r w:rsidRPr="022D978B">
        <w:rPr>
          <w:rFonts w:ascii="Cambria" w:eastAsia="Cambria" w:hAnsi="Cambria" w:cs="Cambria"/>
          <w:b/>
          <w:bCs/>
          <w:i/>
          <w:iCs/>
          <w:sz w:val="24"/>
          <w:szCs w:val="24"/>
        </w:rPr>
        <w:t>Privacy</w:t>
      </w:r>
    </w:p>
    <w:p w14:paraId="0247D409" w14:textId="7D2A03B7"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In de AVG-wet (Algemene Verordening Gegevensbescherming) zijn wettelijke eisen opgenomen waar</w:t>
      </w:r>
      <w:r w:rsidR="00E3294D">
        <w:rPr>
          <w:rFonts w:ascii="Cambria" w:eastAsia="Cambria" w:hAnsi="Cambria" w:cs="Cambria"/>
          <w:sz w:val="24"/>
          <w:szCs w:val="24"/>
        </w:rPr>
        <w:t>aan het</w:t>
      </w:r>
      <w:r w:rsidRPr="022D978B">
        <w:rPr>
          <w:rFonts w:ascii="Cambria" w:eastAsia="Cambria" w:hAnsi="Cambria" w:cs="Cambria"/>
          <w:sz w:val="24"/>
          <w:szCs w:val="24"/>
        </w:rPr>
        <w:t xml:space="preserve"> verwerken van persoonsgegevens moet voldoen. In het totale proces van inschrijving, plaatsing en opvang komen </w:t>
      </w:r>
      <w:r w:rsidR="009F6C9C">
        <w:rPr>
          <w:rFonts w:ascii="Cambria" w:eastAsia="Cambria" w:hAnsi="Cambria" w:cs="Cambria"/>
          <w:sz w:val="24"/>
          <w:szCs w:val="24"/>
        </w:rPr>
        <w:t>pedagogisch professional</w:t>
      </w:r>
      <w:r w:rsidRPr="022D978B">
        <w:rPr>
          <w:rFonts w:ascii="Cambria" w:eastAsia="Cambria" w:hAnsi="Cambria" w:cs="Cambria"/>
          <w:sz w:val="24"/>
          <w:szCs w:val="24"/>
        </w:rPr>
        <w:t>s in contact met privacygevoelige informatie, zoals persoonsgegevens van ouders en kind. Wij zijn aan ouders en kinderen die gebruik maken van diensten van Kinderopvang Stampertjes verplicht hun persoonlijke levenssfeer te beschermen.</w:t>
      </w:r>
      <w:r w:rsidR="00150CDB">
        <w:br/>
      </w:r>
      <w:r w:rsidRPr="022D978B">
        <w:rPr>
          <w:rFonts w:ascii="Cambria" w:eastAsia="Cambria" w:hAnsi="Cambria" w:cs="Cambria"/>
          <w:sz w:val="24"/>
          <w:szCs w:val="24"/>
        </w:rPr>
        <w:t>Het registeren en inzien van deze gegevens is noodzakelijk voor het bieden van goede opvang. Daarom hebben we een privacyreglement opgesteld. Hierin staat hoe wij de gegevens van ouders verwerken in onze (digitale) administratiesystemen en hoe hun privacy is gewaarborgd. Vanzelfsprekend gaan we met deze vertrouwelijke informatie zorgvuldig om en houden we ons aan de voorschriften van de privacywetgeving en ons reglement.</w:t>
      </w:r>
      <w:r w:rsidR="00150CDB">
        <w:br/>
      </w:r>
      <w:r w:rsidRPr="022D978B">
        <w:rPr>
          <w:rFonts w:ascii="Cambria" w:eastAsia="Cambria" w:hAnsi="Cambria" w:cs="Cambria"/>
          <w:sz w:val="24"/>
          <w:szCs w:val="24"/>
        </w:rPr>
        <w:t>In ons privacyreglement is opgenomen dat we gegevens tot maximaal twee jaar nadat de opvang is beëindigd, bewaren.</w:t>
      </w:r>
      <w:r w:rsidR="00150CDB">
        <w:br/>
      </w:r>
    </w:p>
    <w:p w14:paraId="67B274D1" w14:textId="77777777" w:rsidR="00210BEC" w:rsidRDefault="00210BEC" w:rsidP="022D978B">
      <w:pPr>
        <w:rPr>
          <w:rFonts w:ascii="Cambria" w:eastAsia="Cambria" w:hAnsi="Cambria" w:cs="Cambria"/>
          <w:sz w:val="24"/>
          <w:szCs w:val="24"/>
        </w:rPr>
      </w:pPr>
    </w:p>
    <w:p w14:paraId="4477A8E7" w14:textId="77777777" w:rsidR="00210BEC" w:rsidRPr="00BA72B5" w:rsidRDefault="00210BEC" w:rsidP="022D978B">
      <w:pPr>
        <w:rPr>
          <w:rFonts w:ascii="Cambria" w:eastAsia="Cambria" w:hAnsi="Cambria" w:cs="Cambria"/>
          <w:sz w:val="24"/>
          <w:szCs w:val="24"/>
        </w:rPr>
      </w:pPr>
    </w:p>
    <w:p w14:paraId="18CA1B7A" w14:textId="7C4D454F" w:rsidR="63CAD3E7" w:rsidRDefault="63CAD3E7" w:rsidP="63CAD3E7">
      <w:pPr>
        <w:rPr>
          <w:rFonts w:ascii="Cambria" w:eastAsia="Cambria" w:hAnsi="Cambria" w:cs="Cambria"/>
          <w:b/>
          <w:bCs/>
          <w:i/>
          <w:iCs/>
          <w:sz w:val="24"/>
          <w:szCs w:val="24"/>
        </w:rPr>
      </w:pPr>
    </w:p>
    <w:p w14:paraId="189E188A" w14:textId="77777777"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6.6</w:t>
      </w:r>
      <w:r w:rsidR="00150CDB">
        <w:tab/>
      </w:r>
      <w:r w:rsidRPr="022D978B">
        <w:rPr>
          <w:rFonts w:ascii="Cambria" w:eastAsia="Cambria" w:hAnsi="Cambria" w:cs="Cambria"/>
          <w:b/>
          <w:bCs/>
          <w:i/>
          <w:iCs/>
          <w:sz w:val="24"/>
          <w:szCs w:val="24"/>
        </w:rPr>
        <w:t>Klachtenreglement</w:t>
      </w:r>
    </w:p>
    <w:p w14:paraId="0420339D" w14:textId="2132F7D7" w:rsidR="00DF1040" w:rsidRPr="006E4541" w:rsidRDefault="022D978B" w:rsidP="022D978B">
      <w:pPr>
        <w:rPr>
          <w:rFonts w:ascii="Cambria" w:eastAsia="Cambria" w:hAnsi="Cambria" w:cs="Cambria"/>
          <w:sz w:val="24"/>
          <w:szCs w:val="24"/>
        </w:rPr>
      </w:pPr>
      <w:r w:rsidRPr="022D978B">
        <w:rPr>
          <w:rFonts w:ascii="Cambria" w:eastAsia="Cambria" w:hAnsi="Cambria" w:cs="Cambria"/>
          <w:sz w:val="24"/>
          <w:szCs w:val="24"/>
        </w:rPr>
        <w:t>‘Elke klacht is een gratis advies’, wordt wel eens gezegd. De achterliggende gedachte van deze uitspraak onderschrijven we. We doen er dan ook alles aan om de kwaliteit van onze dienstverlening hoog te houden en waar nodig te verbeteren.</w:t>
      </w:r>
      <w:r w:rsidR="00150CDB">
        <w:br/>
      </w:r>
      <w:r w:rsidRPr="022D978B">
        <w:rPr>
          <w:rFonts w:ascii="Cambria" w:eastAsia="Cambria" w:hAnsi="Cambria" w:cs="Cambria"/>
          <w:sz w:val="24"/>
          <w:szCs w:val="24"/>
        </w:rPr>
        <w:t>Als ouders een klacht hebben, gaan we daar het liefst gewoon met elkaar over in gesprek. Mocht het onverhoopt niet lukken om samen tot een oplossing te komen, is er een aparte klachtenprocedure. De informatie over deze procedure is te vinden op de website van Kinderopvang Stampertjes</w:t>
      </w:r>
      <w:r w:rsidR="00A103E7">
        <w:rPr>
          <w:rFonts w:ascii="Cambria" w:eastAsia="Cambria" w:hAnsi="Cambria" w:cs="Cambria"/>
          <w:sz w:val="24"/>
          <w:szCs w:val="24"/>
        </w:rPr>
        <w:t>.</w:t>
      </w:r>
      <w:r w:rsidRPr="022D978B">
        <w:rPr>
          <w:rFonts w:ascii="Cambria" w:eastAsia="Cambria" w:hAnsi="Cambria" w:cs="Cambria"/>
          <w:sz w:val="24"/>
          <w:szCs w:val="24"/>
        </w:rPr>
        <w:t xml:space="preserve"> </w:t>
      </w:r>
      <w:r w:rsidR="008B0154">
        <w:rPr>
          <w:rFonts w:ascii="Cambria" w:eastAsia="Cambria" w:hAnsi="Cambria" w:cs="Cambria"/>
          <w:sz w:val="24"/>
          <w:szCs w:val="24"/>
        </w:rPr>
        <w:t xml:space="preserve"> </w:t>
      </w:r>
    </w:p>
    <w:p w14:paraId="6268D178" w14:textId="77777777" w:rsidR="00DF1040" w:rsidRPr="006E4541"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t>Geschillencommissie</w:t>
      </w:r>
      <w:r w:rsidR="00150CDB">
        <w:br/>
      </w:r>
      <w:r w:rsidRPr="022D978B">
        <w:rPr>
          <w:rFonts w:ascii="Cambria" w:eastAsia="Cambria" w:hAnsi="Cambria" w:cs="Cambria"/>
          <w:sz w:val="24"/>
          <w:szCs w:val="24"/>
        </w:rPr>
        <w:t>Wanneer ouders uiteindelijk nog niet tevreden zijn over de afhandeling van hun klacht door de directie van Kinderopvang Stampertjes, kunnen zij zich wenden tot de Geschillencommissie in Den Haag. Kinderopvang Stampertjes is bij deze commissie aangesloten.</w:t>
      </w:r>
    </w:p>
    <w:p w14:paraId="6A38D4B7" w14:textId="437228C6" w:rsidR="00DF1040" w:rsidRPr="00841BB7" w:rsidRDefault="022D978B" w:rsidP="022D978B">
      <w:pPr>
        <w:rPr>
          <w:rFonts w:ascii="Cambria" w:eastAsia="Cambria" w:hAnsi="Cambria" w:cs="Cambria"/>
          <w:b/>
          <w:bCs/>
          <w:i/>
          <w:iCs/>
          <w:sz w:val="24"/>
          <w:szCs w:val="24"/>
        </w:rPr>
      </w:pPr>
      <w:hyperlink r:id="rId9">
        <w:r w:rsidRPr="022D978B">
          <w:rPr>
            <w:rStyle w:val="Hyperlink"/>
            <w:rFonts w:ascii="Cambria" w:eastAsia="Cambria" w:hAnsi="Cambria" w:cs="Cambria"/>
            <w:b/>
            <w:bCs/>
            <w:i/>
            <w:iCs/>
            <w:sz w:val="24"/>
            <w:szCs w:val="24"/>
          </w:rPr>
          <w:t>https://www.degeschillencommissie.nl/over-ons/meldpunt-kwaliteit/</w:t>
        </w:r>
      </w:hyperlink>
      <w:r w:rsidRPr="022D978B">
        <w:rPr>
          <w:rFonts w:ascii="Cambria" w:eastAsia="Cambria" w:hAnsi="Cambria" w:cs="Cambria"/>
          <w:b/>
          <w:bCs/>
          <w:i/>
          <w:iCs/>
          <w:sz w:val="24"/>
          <w:szCs w:val="24"/>
        </w:rPr>
        <w:t xml:space="preserve"> </w:t>
      </w:r>
    </w:p>
    <w:p w14:paraId="21454E71" w14:textId="77777777" w:rsidR="00DF1040" w:rsidRPr="00841BB7" w:rsidRDefault="00DF1040" w:rsidP="022D978B">
      <w:pPr>
        <w:pStyle w:val="Geenafstand"/>
        <w:rPr>
          <w:rFonts w:ascii="Cambria" w:eastAsia="Cambria" w:hAnsi="Cambria" w:cs="Cambria"/>
          <w:sz w:val="24"/>
          <w:szCs w:val="24"/>
        </w:rPr>
      </w:pPr>
    </w:p>
    <w:p w14:paraId="7ADF1658" w14:textId="77777777" w:rsidR="00DF1040" w:rsidRDefault="00DF1040" w:rsidP="022D978B">
      <w:pPr>
        <w:pStyle w:val="Geenafstand"/>
        <w:outlineLvl w:val="0"/>
        <w:rPr>
          <w:rFonts w:ascii="Cambria" w:eastAsia="Cambria" w:hAnsi="Cambria" w:cs="Cambria"/>
          <w:b/>
          <w:bCs/>
          <w:i/>
          <w:iCs/>
          <w:sz w:val="24"/>
          <w:szCs w:val="24"/>
        </w:rPr>
      </w:pPr>
    </w:p>
    <w:p w14:paraId="5B69313E" w14:textId="77777777" w:rsidR="00DF1040" w:rsidRDefault="00DF1040" w:rsidP="022D978B">
      <w:pPr>
        <w:pStyle w:val="Geenafstand"/>
        <w:outlineLvl w:val="0"/>
        <w:rPr>
          <w:rFonts w:ascii="Cambria" w:eastAsia="Cambria" w:hAnsi="Cambria" w:cs="Cambria"/>
          <w:b/>
          <w:bCs/>
          <w:i/>
          <w:iCs/>
          <w:sz w:val="24"/>
          <w:szCs w:val="24"/>
        </w:rPr>
      </w:pPr>
    </w:p>
    <w:p w14:paraId="6D92FA5A" w14:textId="77777777" w:rsidR="00DF1040" w:rsidRDefault="00DF1040" w:rsidP="022D978B">
      <w:pPr>
        <w:pStyle w:val="Geenafstand"/>
        <w:outlineLvl w:val="0"/>
        <w:rPr>
          <w:rFonts w:ascii="Cambria" w:eastAsia="Cambria" w:hAnsi="Cambria" w:cs="Cambria"/>
          <w:b/>
          <w:bCs/>
          <w:i/>
          <w:iCs/>
          <w:sz w:val="24"/>
          <w:szCs w:val="24"/>
        </w:rPr>
      </w:pPr>
    </w:p>
    <w:p w14:paraId="3A9B3EF0" w14:textId="77777777" w:rsidR="00DF1040" w:rsidRDefault="00DF1040" w:rsidP="022D978B">
      <w:pPr>
        <w:pStyle w:val="Geenafstand"/>
        <w:outlineLvl w:val="0"/>
        <w:rPr>
          <w:rFonts w:ascii="Cambria" w:eastAsia="Cambria" w:hAnsi="Cambria" w:cs="Cambria"/>
          <w:b/>
          <w:bCs/>
          <w:i/>
          <w:iCs/>
          <w:sz w:val="24"/>
          <w:szCs w:val="24"/>
        </w:rPr>
      </w:pPr>
    </w:p>
    <w:p w14:paraId="70CA5AEC" w14:textId="77777777" w:rsidR="00DF1040" w:rsidRDefault="00DF1040" w:rsidP="022D978B">
      <w:pPr>
        <w:pStyle w:val="Geenafstand"/>
        <w:outlineLvl w:val="0"/>
        <w:rPr>
          <w:rFonts w:ascii="Cambria" w:eastAsia="Cambria" w:hAnsi="Cambria" w:cs="Cambria"/>
          <w:b/>
          <w:bCs/>
          <w:i/>
          <w:iCs/>
          <w:sz w:val="24"/>
          <w:szCs w:val="24"/>
        </w:rPr>
      </w:pPr>
    </w:p>
    <w:p w14:paraId="1E0EF27E" w14:textId="77777777" w:rsidR="00DF1040" w:rsidRDefault="00DF1040" w:rsidP="022D978B">
      <w:pPr>
        <w:pStyle w:val="Geenafstand"/>
        <w:outlineLvl w:val="0"/>
        <w:rPr>
          <w:rFonts w:ascii="Cambria" w:eastAsia="Cambria" w:hAnsi="Cambria" w:cs="Cambria"/>
          <w:b/>
          <w:bCs/>
          <w:i/>
          <w:iCs/>
          <w:sz w:val="24"/>
          <w:szCs w:val="24"/>
        </w:rPr>
      </w:pPr>
    </w:p>
    <w:p w14:paraId="3E798ED6" w14:textId="77777777" w:rsidR="00DF1040" w:rsidRPr="003925D8" w:rsidRDefault="00DF1040" w:rsidP="022D978B">
      <w:pPr>
        <w:pStyle w:val="Geenafstand"/>
        <w:outlineLvl w:val="0"/>
        <w:rPr>
          <w:rFonts w:ascii="Cambria" w:eastAsia="Cambria" w:hAnsi="Cambria" w:cs="Cambria"/>
          <w:sz w:val="24"/>
          <w:szCs w:val="24"/>
        </w:rPr>
      </w:pPr>
    </w:p>
    <w:sectPr w:rsidR="00DF1040" w:rsidRPr="003925D8" w:rsidSect="00F8236E">
      <w:footerReference w:type="even" r:id="rId10"/>
      <w:footerReference w:type="default" r:id="rId11"/>
      <w:footerReference w:type="first" r:id="rId12"/>
      <w:pgSz w:w="11906" w:h="16838"/>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3A3BA" w14:textId="77777777" w:rsidR="007D3148" w:rsidRDefault="007D3148" w:rsidP="00445E53">
      <w:r>
        <w:separator/>
      </w:r>
    </w:p>
  </w:endnote>
  <w:endnote w:type="continuationSeparator" w:id="0">
    <w:p w14:paraId="63139858" w14:textId="77777777" w:rsidR="007D3148" w:rsidRDefault="007D3148" w:rsidP="00445E53">
      <w:r>
        <w:continuationSeparator/>
      </w:r>
    </w:p>
  </w:endnote>
  <w:endnote w:type="continuationNotice" w:id="1">
    <w:p w14:paraId="7B9FA7B6" w14:textId="77777777" w:rsidR="007D3148" w:rsidRDefault="007D3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632C" w14:textId="77777777" w:rsidR="00DF1040" w:rsidRDefault="00FA3FCC" w:rsidP="00703D0D">
    <w:pPr>
      <w:pStyle w:val="Voettekst"/>
      <w:framePr w:wrap="around" w:vAnchor="text" w:hAnchor="margin" w:xAlign="right" w:y="1"/>
      <w:rPr>
        <w:rStyle w:val="Paginanummer"/>
      </w:rPr>
    </w:pPr>
    <w:r>
      <w:rPr>
        <w:rStyle w:val="Paginanummer"/>
      </w:rPr>
      <w:fldChar w:fldCharType="begin"/>
    </w:r>
    <w:r w:rsidR="00150CDB">
      <w:rPr>
        <w:rStyle w:val="Paginanummer"/>
      </w:rPr>
      <w:instrText xml:space="preserve">PAGE  </w:instrText>
    </w:r>
    <w:r>
      <w:rPr>
        <w:rStyle w:val="Paginanummer"/>
      </w:rPr>
      <w:fldChar w:fldCharType="end"/>
    </w:r>
  </w:p>
  <w:p w14:paraId="1D035053" w14:textId="77777777" w:rsidR="00DF1040" w:rsidRDefault="00DF1040" w:rsidP="00C555B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5F4C" w14:textId="77777777" w:rsidR="00DF1040" w:rsidRDefault="00FA3FCC" w:rsidP="00703D0D">
    <w:pPr>
      <w:pStyle w:val="Voettekst"/>
      <w:framePr w:wrap="around" w:vAnchor="text" w:hAnchor="margin" w:xAlign="right" w:y="1"/>
      <w:rPr>
        <w:rStyle w:val="Paginanummer"/>
      </w:rPr>
    </w:pPr>
    <w:r>
      <w:rPr>
        <w:rStyle w:val="Paginanummer"/>
      </w:rPr>
      <w:fldChar w:fldCharType="begin"/>
    </w:r>
    <w:r w:rsidR="00150CDB">
      <w:rPr>
        <w:rStyle w:val="Paginanummer"/>
      </w:rPr>
      <w:instrText xml:space="preserve">PAGE  </w:instrText>
    </w:r>
    <w:r>
      <w:rPr>
        <w:rStyle w:val="Paginanummer"/>
      </w:rPr>
      <w:fldChar w:fldCharType="separate"/>
    </w:r>
    <w:r w:rsidR="00C85CC1">
      <w:rPr>
        <w:rStyle w:val="Paginanummer"/>
        <w:noProof/>
      </w:rPr>
      <w:t>2</w:t>
    </w:r>
    <w:r>
      <w:rPr>
        <w:rStyle w:val="Paginanummer"/>
      </w:rPr>
      <w:fldChar w:fldCharType="end"/>
    </w:r>
  </w:p>
  <w:p w14:paraId="2491AD6B" w14:textId="5ABCCFAB" w:rsidR="00DF1040" w:rsidRPr="00C555B6" w:rsidRDefault="00150CDB" w:rsidP="00C555B6">
    <w:pPr>
      <w:pStyle w:val="Voettekst"/>
      <w:ind w:right="360"/>
      <w:rPr>
        <w:sz w:val="16"/>
        <w:szCs w:val="16"/>
      </w:rPr>
    </w:pPr>
    <w:r>
      <w:rPr>
        <w:sz w:val="16"/>
        <w:szCs w:val="16"/>
      </w:rPr>
      <w:t>Algemeen Pedagogisch Beleid / Stichting Kin</w:t>
    </w:r>
    <w:r w:rsidR="00C85CC1">
      <w:rPr>
        <w:sz w:val="16"/>
        <w:szCs w:val="16"/>
      </w:rPr>
      <w:t xml:space="preserve">deropvang Stampertjes / </w:t>
    </w:r>
    <w:r w:rsidR="007668D0">
      <w:rPr>
        <w:sz w:val="16"/>
        <w:szCs w:val="16"/>
      </w:rPr>
      <w:t>j</w:t>
    </w:r>
    <w:r w:rsidR="009F6C9C">
      <w:rPr>
        <w:sz w:val="16"/>
        <w:szCs w:val="16"/>
      </w:rPr>
      <w:t>uli</w:t>
    </w:r>
    <w:r w:rsidR="007668D0">
      <w:rPr>
        <w:sz w:val="16"/>
        <w:szCs w:val="16"/>
      </w:rPr>
      <w:t xml:space="preserve"> 2025</w:t>
    </w:r>
    <w:r w:rsidR="00F8236E">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01DD" w14:textId="77777777" w:rsidR="00DF1040" w:rsidRDefault="00150CDB">
    <w:pPr>
      <w:pStyle w:val="Voettekst"/>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B2482" w14:textId="77777777" w:rsidR="007D3148" w:rsidRDefault="007D3148" w:rsidP="00445E53">
      <w:r>
        <w:separator/>
      </w:r>
    </w:p>
  </w:footnote>
  <w:footnote w:type="continuationSeparator" w:id="0">
    <w:p w14:paraId="4866A72C" w14:textId="77777777" w:rsidR="007D3148" w:rsidRDefault="007D3148" w:rsidP="00445E53">
      <w:r>
        <w:continuationSeparator/>
      </w:r>
    </w:p>
  </w:footnote>
  <w:footnote w:type="continuationNotice" w:id="1">
    <w:p w14:paraId="0EE69C54" w14:textId="77777777" w:rsidR="007D3148" w:rsidRDefault="007D31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0B5D"/>
    <w:multiLevelType w:val="hybridMultilevel"/>
    <w:tmpl w:val="2F10F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F15C5A"/>
    <w:multiLevelType w:val="hybridMultilevel"/>
    <w:tmpl w:val="516E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11C1E"/>
    <w:multiLevelType w:val="hybridMultilevel"/>
    <w:tmpl w:val="E82C7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B2396E"/>
    <w:multiLevelType w:val="hybridMultilevel"/>
    <w:tmpl w:val="D8CE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F1C99"/>
    <w:multiLevelType w:val="hybridMultilevel"/>
    <w:tmpl w:val="37C4A57A"/>
    <w:lvl w:ilvl="0" w:tplc="69FEBFA0">
      <w:start w:val="1"/>
      <w:numFmt w:val="bullet"/>
      <w:lvlText w:val=""/>
      <w:lvlJc w:val="left"/>
      <w:pPr>
        <w:tabs>
          <w:tab w:val="num" w:pos="720"/>
        </w:tabs>
        <w:ind w:left="720" w:hanging="360"/>
      </w:pPr>
      <w:rPr>
        <w:rFonts w:ascii="Symbol" w:hAnsi="Symbol" w:hint="default"/>
        <w:sz w:val="20"/>
      </w:rPr>
    </w:lvl>
    <w:lvl w:ilvl="1" w:tplc="124C4028" w:tentative="1">
      <w:start w:val="1"/>
      <w:numFmt w:val="bullet"/>
      <w:lvlText w:val="o"/>
      <w:lvlJc w:val="left"/>
      <w:pPr>
        <w:tabs>
          <w:tab w:val="num" w:pos="1440"/>
        </w:tabs>
        <w:ind w:left="1440" w:hanging="360"/>
      </w:pPr>
      <w:rPr>
        <w:rFonts w:ascii="Courier New" w:hAnsi="Courier New" w:hint="default"/>
        <w:sz w:val="20"/>
      </w:rPr>
    </w:lvl>
    <w:lvl w:ilvl="2" w:tplc="C3F6359A" w:tentative="1">
      <w:start w:val="1"/>
      <w:numFmt w:val="bullet"/>
      <w:lvlText w:val=""/>
      <w:lvlJc w:val="left"/>
      <w:pPr>
        <w:tabs>
          <w:tab w:val="num" w:pos="2160"/>
        </w:tabs>
        <w:ind w:left="2160" w:hanging="360"/>
      </w:pPr>
      <w:rPr>
        <w:rFonts w:ascii="Wingdings" w:hAnsi="Wingdings" w:hint="default"/>
        <w:sz w:val="20"/>
      </w:rPr>
    </w:lvl>
    <w:lvl w:ilvl="3" w:tplc="A162D2F6" w:tentative="1">
      <w:start w:val="1"/>
      <w:numFmt w:val="bullet"/>
      <w:lvlText w:val=""/>
      <w:lvlJc w:val="left"/>
      <w:pPr>
        <w:tabs>
          <w:tab w:val="num" w:pos="2880"/>
        </w:tabs>
        <w:ind w:left="2880" w:hanging="360"/>
      </w:pPr>
      <w:rPr>
        <w:rFonts w:ascii="Wingdings" w:hAnsi="Wingdings" w:hint="default"/>
        <w:sz w:val="20"/>
      </w:rPr>
    </w:lvl>
    <w:lvl w:ilvl="4" w:tplc="C46870B0" w:tentative="1">
      <w:start w:val="1"/>
      <w:numFmt w:val="bullet"/>
      <w:lvlText w:val=""/>
      <w:lvlJc w:val="left"/>
      <w:pPr>
        <w:tabs>
          <w:tab w:val="num" w:pos="3600"/>
        </w:tabs>
        <w:ind w:left="3600" w:hanging="360"/>
      </w:pPr>
      <w:rPr>
        <w:rFonts w:ascii="Wingdings" w:hAnsi="Wingdings" w:hint="default"/>
        <w:sz w:val="20"/>
      </w:rPr>
    </w:lvl>
    <w:lvl w:ilvl="5" w:tplc="91ACF772" w:tentative="1">
      <w:start w:val="1"/>
      <w:numFmt w:val="bullet"/>
      <w:lvlText w:val=""/>
      <w:lvlJc w:val="left"/>
      <w:pPr>
        <w:tabs>
          <w:tab w:val="num" w:pos="4320"/>
        </w:tabs>
        <w:ind w:left="4320" w:hanging="360"/>
      </w:pPr>
      <w:rPr>
        <w:rFonts w:ascii="Wingdings" w:hAnsi="Wingdings" w:hint="default"/>
        <w:sz w:val="20"/>
      </w:rPr>
    </w:lvl>
    <w:lvl w:ilvl="6" w:tplc="9668786A" w:tentative="1">
      <w:start w:val="1"/>
      <w:numFmt w:val="bullet"/>
      <w:lvlText w:val=""/>
      <w:lvlJc w:val="left"/>
      <w:pPr>
        <w:tabs>
          <w:tab w:val="num" w:pos="5040"/>
        </w:tabs>
        <w:ind w:left="5040" w:hanging="360"/>
      </w:pPr>
      <w:rPr>
        <w:rFonts w:ascii="Wingdings" w:hAnsi="Wingdings" w:hint="default"/>
        <w:sz w:val="20"/>
      </w:rPr>
    </w:lvl>
    <w:lvl w:ilvl="7" w:tplc="151AD568" w:tentative="1">
      <w:start w:val="1"/>
      <w:numFmt w:val="bullet"/>
      <w:lvlText w:val=""/>
      <w:lvlJc w:val="left"/>
      <w:pPr>
        <w:tabs>
          <w:tab w:val="num" w:pos="5760"/>
        </w:tabs>
        <w:ind w:left="5760" w:hanging="360"/>
      </w:pPr>
      <w:rPr>
        <w:rFonts w:ascii="Wingdings" w:hAnsi="Wingdings" w:hint="default"/>
        <w:sz w:val="20"/>
      </w:rPr>
    </w:lvl>
    <w:lvl w:ilvl="8" w:tplc="8900552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E6134"/>
    <w:multiLevelType w:val="hybridMultilevel"/>
    <w:tmpl w:val="4DCC1B6C"/>
    <w:lvl w:ilvl="0" w:tplc="B4FCC954">
      <w:start w:val="2"/>
      <w:numFmt w:val="bullet"/>
      <w:lvlText w:val="-"/>
      <w:lvlJc w:val="left"/>
      <w:pPr>
        <w:ind w:left="720" w:hanging="360"/>
      </w:pPr>
      <w:rPr>
        <w:rFonts w:ascii="Cambria" w:eastAsia="Calibri" w:hAnsi="Cambria"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B67D2"/>
    <w:multiLevelType w:val="hybridMultilevel"/>
    <w:tmpl w:val="46221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933A1C"/>
    <w:multiLevelType w:val="hybridMultilevel"/>
    <w:tmpl w:val="12C6780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1EF14DE3"/>
    <w:multiLevelType w:val="hybridMultilevel"/>
    <w:tmpl w:val="A0DC9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A13A9F"/>
    <w:multiLevelType w:val="hybridMultilevel"/>
    <w:tmpl w:val="55145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E6631E"/>
    <w:multiLevelType w:val="hybridMultilevel"/>
    <w:tmpl w:val="6F78D228"/>
    <w:lvl w:ilvl="0" w:tplc="859AE4DC">
      <w:start w:val="1"/>
      <w:numFmt w:val="bullet"/>
      <w:lvlText w:val=""/>
      <w:lvlJc w:val="left"/>
      <w:pPr>
        <w:tabs>
          <w:tab w:val="num" w:pos="720"/>
        </w:tabs>
        <w:ind w:left="720" w:hanging="360"/>
      </w:pPr>
      <w:rPr>
        <w:rFonts w:ascii="Symbol" w:hAnsi="Symbol" w:hint="default"/>
        <w:sz w:val="20"/>
      </w:rPr>
    </w:lvl>
    <w:lvl w:ilvl="1" w:tplc="79AE8884" w:tentative="1">
      <w:start w:val="1"/>
      <w:numFmt w:val="bullet"/>
      <w:lvlText w:val=""/>
      <w:lvlJc w:val="left"/>
      <w:pPr>
        <w:tabs>
          <w:tab w:val="num" w:pos="1440"/>
        </w:tabs>
        <w:ind w:left="1440" w:hanging="360"/>
      </w:pPr>
      <w:rPr>
        <w:rFonts w:ascii="Symbol" w:hAnsi="Symbol" w:hint="default"/>
        <w:sz w:val="20"/>
      </w:rPr>
    </w:lvl>
    <w:lvl w:ilvl="2" w:tplc="D7267AFA" w:tentative="1">
      <w:start w:val="1"/>
      <w:numFmt w:val="bullet"/>
      <w:lvlText w:val=""/>
      <w:lvlJc w:val="left"/>
      <w:pPr>
        <w:tabs>
          <w:tab w:val="num" w:pos="2160"/>
        </w:tabs>
        <w:ind w:left="2160" w:hanging="360"/>
      </w:pPr>
      <w:rPr>
        <w:rFonts w:ascii="Symbol" w:hAnsi="Symbol" w:hint="default"/>
        <w:sz w:val="20"/>
      </w:rPr>
    </w:lvl>
    <w:lvl w:ilvl="3" w:tplc="4DD42EE2" w:tentative="1">
      <w:start w:val="1"/>
      <w:numFmt w:val="bullet"/>
      <w:lvlText w:val=""/>
      <w:lvlJc w:val="left"/>
      <w:pPr>
        <w:tabs>
          <w:tab w:val="num" w:pos="2880"/>
        </w:tabs>
        <w:ind w:left="2880" w:hanging="360"/>
      </w:pPr>
      <w:rPr>
        <w:rFonts w:ascii="Symbol" w:hAnsi="Symbol" w:hint="default"/>
        <w:sz w:val="20"/>
      </w:rPr>
    </w:lvl>
    <w:lvl w:ilvl="4" w:tplc="1602C1B6" w:tentative="1">
      <w:start w:val="1"/>
      <w:numFmt w:val="bullet"/>
      <w:lvlText w:val=""/>
      <w:lvlJc w:val="left"/>
      <w:pPr>
        <w:tabs>
          <w:tab w:val="num" w:pos="3600"/>
        </w:tabs>
        <w:ind w:left="3600" w:hanging="360"/>
      </w:pPr>
      <w:rPr>
        <w:rFonts w:ascii="Symbol" w:hAnsi="Symbol" w:hint="default"/>
        <w:sz w:val="20"/>
      </w:rPr>
    </w:lvl>
    <w:lvl w:ilvl="5" w:tplc="D82CB3D4" w:tentative="1">
      <w:start w:val="1"/>
      <w:numFmt w:val="bullet"/>
      <w:lvlText w:val=""/>
      <w:lvlJc w:val="left"/>
      <w:pPr>
        <w:tabs>
          <w:tab w:val="num" w:pos="4320"/>
        </w:tabs>
        <w:ind w:left="4320" w:hanging="360"/>
      </w:pPr>
      <w:rPr>
        <w:rFonts w:ascii="Symbol" w:hAnsi="Symbol" w:hint="default"/>
        <w:sz w:val="20"/>
      </w:rPr>
    </w:lvl>
    <w:lvl w:ilvl="6" w:tplc="41524400" w:tentative="1">
      <w:start w:val="1"/>
      <w:numFmt w:val="bullet"/>
      <w:lvlText w:val=""/>
      <w:lvlJc w:val="left"/>
      <w:pPr>
        <w:tabs>
          <w:tab w:val="num" w:pos="5040"/>
        </w:tabs>
        <w:ind w:left="5040" w:hanging="360"/>
      </w:pPr>
      <w:rPr>
        <w:rFonts w:ascii="Symbol" w:hAnsi="Symbol" w:hint="default"/>
        <w:sz w:val="20"/>
      </w:rPr>
    </w:lvl>
    <w:lvl w:ilvl="7" w:tplc="31840856" w:tentative="1">
      <w:start w:val="1"/>
      <w:numFmt w:val="bullet"/>
      <w:lvlText w:val=""/>
      <w:lvlJc w:val="left"/>
      <w:pPr>
        <w:tabs>
          <w:tab w:val="num" w:pos="5760"/>
        </w:tabs>
        <w:ind w:left="5760" w:hanging="360"/>
      </w:pPr>
      <w:rPr>
        <w:rFonts w:ascii="Symbol" w:hAnsi="Symbol" w:hint="default"/>
        <w:sz w:val="20"/>
      </w:rPr>
    </w:lvl>
    <w:lvl w:ilvl="8" w:tplc="0DB40F0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215247"/>
    <w:multiLevelType w:val="hybridMultilevel"/>
    <w:tmpl w:val="695EC0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3E6F5B"/>
    <w:multiLevelType w:val="hybridMultilevel"/>
    <w:tmpl w:val="9D987ACC"/>
    <w:lvl w:ilvl="0" w:tplc="B188379E">
      <w:start w:val="1"/>
      <w:numFmt w:val="bullet"/>
      <w:lvlText w:val=""/>
      <w:lvlJc w:val="left"/>
      <w:pPr>
        <w:tabs>
          <w:tab w:val="num" w:pos="720"/>
        </w:tabs>
        <w:ind w:left="720" w:hanging="360"/>
      </w:pPr>
      <w:rPr>
        <w:rFonts w:ascii="Symbol" w:hAnsi="Symbol" w:hint="default"/>
        <w:sz w:val="20"/>
      </w:rPr>
    </w:lvl>
    <w:lvl w:ilvl="1" w:tplc="0DB41B56" w:tentative="1">
      <w:start w:val="1"/>
      <w:numFmt w:val="bullet"/>
      <w:lvlText w:val="o"/>
      <w:lvlJc w:val="left"/>
      <w:pPr>
        <w:tabs>
          <w:tab w:val="num" w:pos="1440"/>
        </w:tabs>
        <w:ind w:left="1440" w:hanging="360"/>
      </w:pPr>
      <w:rPr>
        <w:rFonts w:ascii="Courier New" w:hAnsi="Courier New" w:hint="default"/>
        <w:sz w:val="20"/>
      </w:rPr>
    </w:lvl>
    <w:lvl w:ilvl="2" w:tplc="2BE2CB70" w:tentative="1">
      <w:start w:val="1"/>
      <w:numFmt w:val="bullet"/>
      <w:lvlText w:val=""/>
      <w:lvlJc w:val="left"/>
      <w:pPr>
        <w:tabs>
          <w:tab w:val="num" w:pos="2160"/>
        </w:tabs>
        <w:ind w:left="2160" w:hanging="360"/>
      </w:pPr>
      <w:rPr>
        <w:rFonts w:ascii="Wingdings" w:hAnsi="Wingdings" w:hint="default"/>
        <w:sz w:val="20"/>
      </w:rPr>
    </w:lvl>
    <w:lvl w:ilvl="3" w:tplc="2E085C68" w:tentative="1">
      <w:start w:val="1"/>
      <w:numFmt w:val="bullet"/>
      <w:lvlText w:val=""/>
      <w:lvlJc w:val="left"/>
      <w:pPr>
        <w:tabs>
          <w:tab w:val="num" w:pos="2880"/>
        </w:tabs>
        <w:ind w:left="2880" w:hanging="360"/>
      </w:pPr>
      <w:rPr>
        <w:rFonts w:ascii="Wingdings" w:hAnsi="Wingdings" w:hint="default"/>
        <w:sz w:val="20"/>
      </w:rPr>
    </w:lvl>
    <w:lvl w:ilvl="4" w:tplc="9662CE50" w:tentative="1">
      <w:start w:val="1"/>
      <w:numFmt w:val="bullet"/>
      <w:lvlText w:val=""/>
      <w:lvlJc w:val="left"/>
      <w:pPr>
        <w:tabs>
          <w:tab w:val="num" w:pos="3600"/>
        </w:tabs>
        <w:ind w:left="3600" w:hanging="360"/>
      </w:pPr>
      <w:rPr>
        <w:rFonts w:ascii="Wingdings" w:hAnsi="Wingdings" w:hint="default"/>
        <w:sz w:val="20"/>
      </w:rPr>
    </w:lvl>
    <w:lvl w:ilvl="5" w:tplc="8B98C8C6" w:tentative="1">
      <w:start w:val="1"/>
      <w:numFmt w:val="bullet"/>
      <w:lvlText w:val=""/>
      <w:lvlJc w:val="left"/>
      <w:pPr>
        <w:tabs>
          <w:tab w:val="num" w:pos="4320"/>
        </w:tabs>
        <w:ind w:left="4320" w:hanging="360"/>
      </w:pPr>
      <w:rPr>
        <w:rFonts w:ascii="Wingdings" w:hAnsi="Wingdings" w:hint="default"/>
        <w:sz w:val="20"/>
      </w:rPr>
    </w:lvl>
    <w:lvl w:ilvl="6" w:tplc="EBEC7E7E" w:tentative="1">
      <w:start w:val="1"/>
      <w:numFmt w:val="bullet"/>
      <w:lvlText w:val=""/>
      <w:lvlJc w:val="left"/>
      <w:pPr>
        <w:tabs>
          <w:tab w:val="num" w:pos="5040"/>
        </w:tabs>
        <w:ind w:left="5040" w:hanging="360"/>
      </w:pPr>
      <w:rPr>
        <w:rFonts w:ascii="Wingdings" w:hAnsi="Wingdings" w:hint="default"/>
        <w:sz w:val="20"/>
      </w:rPr>
    </w:lvl>
    <w:lvl w:ilvl="7" w:tplc="47588552" w:tentative="1">
      <w:start w:val="1"/>
      <w:numFmt w:val="bullet"/>
      <w:lvlText w:val=""/>
      <w:lvlJc w:val="left"/>
      <w:pPr>
        <w:tabs>
          <w:tab w:val="num" w:pos="5760"/>
        </w:tabs>
        <w:ind w:left="5760" w:hanging="360"/>
      </w:pPr>
      <w:rPr>
        <w:rFonts w:ascii="Wingdings" w:hAnsi="Wingdings" w:hint="default"/>
        <w:sz w:val="20"/>
      </w:rPr>
    </w:lvl>
    <w:lvl w:ilvl="8" w:tplc="1FF8CF5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130CD"/>
    <w:multiLevelType w:val="hybridMultilevel"/>
    <w:tmpl w:val="EDCC4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A8290D"/>
    <w:multiLevelType w:val="hybridMultilevel"/>
    <w:tmpl w:val="1E0AB30C"/>
    <w:lvl w:ilvl="0" w:tplc="5686B066">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44BB8"/>
    <w:multiLevelType w:val="hybridMultilevel"/>
    <w:tmpl w:val="4DD8E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8F3D5F"/>
    <w:multiLevelType w:val="hybridMultilevel"/>
    <w:tmpl w:val="C56EB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FD3C26"/>
    <w:multiLevelType w:val="hybridMultilevel"/>
    <w:tmpl w:val="6262E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EF43A9"/>
    <w:multiLevelType w:val="hybridMultilevel"/>
    <w:tmpl w:val="FD3A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97562"/>
    <w:multiLevelType w:val="hybridMultilevel"/>
    <w:tmpl w:val="EF321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EDA60AF"/>
    <w:multiLevelType w:val="hybridMultilevel"/>
    <w:tmpl w:val="D318DB6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4E013791"/>
    <w:multiLevelType w:val="hybridMultilevel"/>
    <w:tmpl w:val="F0E6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04468"/>
    <w:multiLevelType w:val="hybridMultilevel"/>
    <w:tmpl w:val="1012E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50718"/>
    <w:multiLevelType w:val="hybridMultilevel"/>
    <w:tmpl w:val="AB7AE046"/>
    <w:lvl w:ilvl="0" w:tplc="9E0A8EEE">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A26D9"/>
    <w:multiLevelType w:val="hybridMultilevel"/>
    <w:tmpl w:val="19B0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310D"/>
    <w:multiLevelType w:val="hybridMultilevel"/>
    <w:tmpl w:val="FF702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BD389C"/>
    <w:multiLevelType w:val="hybridMultilevel"/>
    <w:tmpl w:val="F144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41299"/>
    <w:multiLevelType w:val="hybridMultilevel"/>
    <w:tmpl w:val="4D1A4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FE6096"/>
    <w:multiLevelType w:val="multilevel"/>
    <w:tmpl w:val="23CC99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3E554A"/>
    <w:multiLevelType w:val="hybridMultilevel"/>
    <w:tmpl w:val="61487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E438A9"/>
    <w:multiLevelType w:val="hybridMultilevel"/>
    <w:tmpl w:val="4478FC9C"/>
    <w:lvl w:ilvl="0" w:tplc="5E5410F0">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F7135"/>
    <w:multiLevelType w:val="hybridMultilevel"/>
    <w:tmpl w:val="AE32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035808"/>
    <w:multiLevelType w:val="hybridMultilevel"/>
    <w:tmpl w:val="CEE23A1C"/>
    <w:lvl w:ilvl="0" w:tplc="A224B494">
      <w:start w:val="1"/>
      <w:numFmt w:val="bullet"/>
      <w:lvlText w:val=""/>
      <w:lvlJc w:val="left"/>
      <w:pPr>
        <w:tabs>
          <w:tab w:val="num" w:pos="720"/>
        </w:tabs>
        <w:ind w:left="720" w:hanging="360"/>
      </w:pPr>
      <w:rPr>
        <w:rFonts w:ascii="Symbol" w:hAnsi="Symbol" w:hint="default"/>
        <w:sz w:val="20"/>
      </w:rPr>
    </w:lvl>
    <w:lvl w:ilvl="1" w:tplc="21EA5812" w:tentative="1">
      <w:start w:val="1"/>
      <w:numFmt w:val="bullet"/>
      <w:lvlText w:val="o"/>
      <w:lvlJc w:val="left"/>
      <w:pPr>
        <w:tabs>
          <w:tab w:val="num" w:pos="1440"/>
        </w:tabs>
        <w:ind w:left="1440" w:hanging="360"/>
      </w:pPr>
      <w:rPr>
        <w:rFonts w:ascii="Courier New" w:hAnsi="Courier New" w:hint="default"/>
        <w:sz w:val="20"/>
      </w:rPr>
    </w:lvl>
    <w:lvl w:ilvl="2" w:tplc="0E0AF5CE" w:tentative="1">
      <w:start w:val="1"/>
      <w:numFmt w:val="bullet"/>
      <w:lvlText w:val=""/>
      <w:lvlJc w:val="left"/>
      <w:pPr>
        <w:tabs>
          <w:tab w:val="num" w:pos="2160"/>
        </w:tabs>
        <w:ind w:left="2160" w:hanging="360"/>
      </w:pPr>
      <w:rPr>
        <w:rFonts w:ascii="Wingdings" w:hAnsi="Wingdings" w:hint="default"/>
        <w:sz w:val="20"/>
      </w:rPr>
    </w:lvl>
    <w:lvl w:ilvl="3" w:tplc="A8462BA0" w:tentative="1">
      <w:start w:val="1"/>
      <w:numFmt w:val="bullet"/>
      <w:lvlText w:val=""/>
      <w:lvlJc w:val="left"/>
      <w:pPr>
        <w:tabs>
          <w:tab w:val="num" w:pos="2880"/>
        </w:tabs>
        <w:ind w:left="2880" w:hanging="360"/>
      </w:pPr>
      <w:rPr>
        <w:rFonts w:ascii="Wingdings" w:hAnsi="Wingdings" w:hint="default"/>
        <w:sz w:val="20"/>
      </w:rPr>
    </w:lvl>
    <w:lvl w:ilvl="4" w:tplc="E05A5798" w:tentative="1">
      <w:start w:val="1"/>
      <w:numFmt w:val="bullet"/>
      <w:lvlText w:val=""/>
      <w:lvlJc w:val="left"/>
      <w:pPr>
        <w:tabs>
          <w:tab w:val="num" w:pos="3600"/>
        </w:tabs>
        <w:ind w:left="3600" w:hanging="360"/>
      </w:pPr>
      <w:rPr>
        <w:rFonts w:ascii="Wingdings" w:hAnsi="Wingdings" w:hint="default"/>
        <w:sz w:val="20"/>
      </w:rPr>
    </w:lvl>
    <w:lvl w:ilvl="5" w:tplc="C328815E" w:tentative="1">
      <w:start w:val="1"/>
      <w:numFmt w:val="bullet"/>
      <w:lvlText w:val=""/>
      <w:lvlJc w:val="left"/>
      <w:pPr>
        <w:tabs>
          <w:tab w:val="num" w:pos="4320"/>
        </w:tabs>
        <w:ind w:left="4320" w:hanging="360"/>
      </w:pPr>
      <w:rPr>
        <w:rFonts w:ascii="Wingdings" w:hAnsi="Wingdings" w:hint="default"/>
        <w:sz w:val="20"/>
      </w:rPr>
    </w:lvl>
    <w:lvl w:ilvl="6" w:tplc="691484C2" w:tentative="1">
      <w:start w:val="1"/>
      <w:numFmt w:val="bullet"/>
      <w:lvlText w:val=""/>
      <w:lvlJc w:val="left"/>
      <w:pPr>
        <w:tabs>
          <w:tab w:val="num" w:pos="5040"/>
        </w:tabs>
        <w:ind w:left="5040" w:hanging="360"/>
      </w:pPr>
      <w:rPr>
        <w:rFonts w:ascii="Wingdings" w:hAnsi="Wingdings" w:hint="default"/>
        <w:sz w:val="20"/>
      </w:rPr>
    </w:lvl>
    <w:lvl w:ilvl="7" w:tplc="650ACC88" w:tentative="1">
      <w:start w:val="1"/>
      <w:numFmt w:val="bullet"/>
      <w:lvlText w:val=""/>
      <w:lvlJc w:val="left"/>
      <w:pPr>
        <w:tabs>
          <w:tab w:val="num" w:pos="5760"/>
        </w:tabs>
        <w:ind w:left="5760" w:hanging="360"/>
      </w:pPr>
      <w:rPr>
        <w:rFonts w:ascii="Wingdings" w:hAnsi="Wingdings" w:hint="default"/>
        <w:sz w:val="20"/>
      </w:rPr>
    </w:lvl>
    <w:lvl w:ilvl="8" w:tplc="1E60D47E"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C3DAB"/>
    <w:multiLevelType w:val="hybridMultilevel"/>
    <w:tmpl w:val="30522068"/>
    <w:lvl w:ilvl="0" w:tplc="7292CF7E">
      <w:start w:val="1"/>
      <w:numFmt w:val="bullet"/>
      <w:lvlText w:val=""/>
      <w:lvlJc w:val="left"/>
      <w:pPr>
        <w:tabs>
          <w:tab w:val="num" w:pos="720"/>
        </w:tabs>
        <w:ind w:left="720" w:hanging="360"/>
      </w:pPr>
      <w:rPr>
        <w:rFonts w:ascii="Symbol" w:hAnsi="Symbol" w:hint="default"/>
        <w:sz w:val="20"/>
      </w:rPr>
    </w:lvl>
    <w:lvl w:ilvl="1" w:tplc="BA40A096" w:tentative="1">
      <w:start w:val="1"/>
      <w:numFmt w:val="bullet"/>
      <w:lvlText w:val=""/>
      <w:lvlJc w:val="left"/>
      <w:pPr>
        <w:tabs>
          <w:tab w:val="num" w:pos="1440"/>
        </w:tabs>
        <w:ind w:left="1440" w:hanging="360"/>
      </w:pPr>
      <w:rPr>
        <w:rFonts w:ascii="Symbol" w:hAnsi="Symbol" w:hint="default"/>
        <w:sz w:val="20"/>
      </w:rPr>
    </w:lvl>
    <w:lvl w:ilvl="2" w:tplc="08AE6DF0" w:tentative="1">
      <w:start w:val="1"/>
      <w:numFmt w:val="bullet"/>
      <w:lvlText w:val=""/>
      <w:lvlJc w:val="left"/>
      <w:pPr>
        <w:tabs>
          <w:tab w:val="num" w:pos="2160"/>
        </w:tabs>
        <w:ind w:left="2160" w:hanging="360"/>
      </w:pPr>
      <w:rPr>
        <w:rFonts w:ascii="Symbol" w:hAnsi="Symbol" w:hint="default"/>
        <w:sz w:val="20"/>
      </w:rPr>
    </w:lvl>
    <w:lvl w:ilvl="3" w:tplc="E9168F26" w:tentative="1">
      <w:start w:val="1"/>
      <w:numFmt w:val="bullet"/>
      <w:lvlText w:val=""/>
      <w:lvlJc w:val="left"/>
      <w:pPr>
        <w:tabs>
          <w:tab w:val="num" w:pos="2880"/>
        </w:tabs>
        <w:ind w:left="2880" w:hanging="360"/>
      </w:pPr>
      <w:rPr>
        <w:rFonts w:ascii="Symbol" w:hAnsi="Symbol" w:hint="default"/>
        <w:sz w:val="20"/>
      </w:rPr>
    </w:lvl>
    <w:lvl w:ilvl="4" w:tplc="062C0464" w:tentative="1">
      <w:start w:val="1"/>
      <w:numFmt w:val="bullet"/>
      <w:lvlText w:val=""/>
      <w:lvlJc w:val="left"/>
      <w:pPr>
        <w:tabs>
          <w:tab w:val="num" w:pos="3600"/>
        </w:tabs>
        <w:ind w:left="3600" w:hanging="360"/>
      </w:pPr>
      <w:rPr>
        <w:rFonts w:ascii="Symbol" w:hAnsi="Symbol" w:hint="default"/>
        <w:sz w:val="20"/>
      </w:rPr>
    </w:lvl>
    <w:lvl w:ilvl="5" w:tplc="C25849B2" w:tentative="1">
      <w:start w:val="1"/>
      <w:numFmt w:val="bullet"/>
      <w:lvlText w:val=""/>
      <w:lvlJc w:val="left"/>
      <w:pPr>
        <w:tabs>
          <w:tab w:val="num" w:pos="4320"/>
        </w:tabs>
        <w:ind w:left="4320" w:hanging="360"/>
      </w:pPr>
      <w:rPr>
        <w:rFonts w:ascii="Symbol" w:hAnsi="Symbol" w:hint="default"/>
        <w:sz w:val="20"/>
      </w:rPr>
    </w:lvl>
    <w:lvl w:ilvl="6" w:tplc="956E423C" w:tentative="1">
      <w:start w:val="1"/>
      <w:numFmt w:val="bullet"/>
      <w:lvlText w:val=""/>
      <w:lvlJc w:val="left"/>
      <w:pPr>
        <w:tabs>
          <w:tab w:val="num" w:pos="5040"/>
        </w:tabs>
        <w:ind w:left="5040" w:hanging="360"/>
      </w:pPr>
      <w:rPr>
        <w:rFonts w:ascii="Symbol" w:hAnsi="Symbol" w:hint="default"/>
        <w:sz w:val="20"/>
      </w:rPr>
    </w:lvl>
    <w:lvl w:ilvl="7" w:tplc="57A83872" w:tentative="1">
      <w:start w:val="1"/>
      <w:numFmt w:val="bullet"/>
      <w:lvlText w:val=""/>
      <w:lvlJc w:val="left"/>
      <w:pPr>
        <w:tabs>
          <w:tab w:val="num" w:pos="5760"/>
        </w:tabs>
        <w:ind w:left="5760" w:hanging="360"/>
      </w:pPr>
      <w:rPr>
        <w:rFonts w:ascii="Symbol" w:hAnsi="Symbol" w:hint="default"/>
        <w:sz w:val="20"/>
      </w:rPr>
    </w:lvl>
    <w:lvl w:ilvl="8" w:tplc="C86A434E"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C17EFF"/>
    <w:multiLevelType w:val="multilevel"/>
    <w:tmpl w:val="2904F9D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883E1A"/>
    <w:multiLevelType w:val="hybridMultilevel"/>
    <w:tmpl w:val="7A0E0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C411F4"/>
    <w:multiLevelType w:val="hybridMultilevel"/>
    <w:tmpl w:val="E868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173205">
    <w:abstractNumId w:val="8"/>
  </w:num>
  <w:num w:numId="2" w16cid:durableId="1079523658">
    <w:abstractNumId w:val="25"/>
  </w:num>
  <w:num w:numId="3" w16cid:durableId="1345399624">
    <w:abstractNumId w:val="27"/>
  </w:num>
  <w:num w:numId="4" w16cid:durableId="961959798">
    <w:abstractNumId w:val="2"/>
  </w:num>
  <w:num w:numId="5" w16cid:durableId="319845311">
    <w:abstractNumId w:val="16"/>
  </w:num>
  <w:num w:numId="6" w16cid:durableId="2062825671">
    <w:abstractNumId w:val="15"/>
  </w:num>
  <w:num w:numId="7" w16cid:durableId="1019771894">
    <w:abstractNumId w:val="12"/>
  </w:num>
  <w:num w:numId="8" w16cid:durableId="990593668">
    <w:abstractNumId w:val="7"/>
  </w:num>
  <w:num w:numId="9" w16cid:durableId="890650972">
    <w:abstractNumId w:val="9"/>
  </w:num>
  <w:num w:numId="10" w16cid:durableId="307826317">
    <w:abstractNumId w:val="10"/>
  </w:num>
  <w:num w:numId="11" w16cid:durableId="660504094">
    <w:abstractNumId w:val="33"/>
  </w:num>
  <w:num w:numId="12" w16cid:durableId="928730258">
    <w:abstractNumId w:val="4"/>
  </w:num>
  <w:num w:numId="13" w16cid:durableId="1902054438">
    <w:abstractNumId w:val="32"/>
  </w:num>
  <w:num w:numId="14" w16cid:durableId="1533835778">
    <w:abstractNumId w:val="35"/>
  </w:num>
  <w:num w:numId="15" w16cid:durableId="885331972">
    <w:abstractNumId w:val="19"/>
  </w:num>
  <w:num w:numId="16" w16cid:durableId="1798715976">
    <w:abstractNumId w:val="29"/>
  </w:num>
  <w:num w:numId="17" w16cid:durableId="1125351335">
    <w:abstractNumId w:val="6"/>
  </w:num>
  <w:num w:numId="18" w16cid:durableId="1602294249">
    <w:abstractNumId w:val="0"/>
  </w:num>
  <w:num w:numId="19" w16cid:durableId="901600254">
    <w:abstractNumId w:val="11"/>
  </w:num>
  <w:num w:numId="20" w16cid:durableId="37902284">
    <w:abstractNumId w:val="17"/>
  </w:num>
  <w:num w:numId="21" w16cid:durableId="1502625669">
    <w:abstractNumId w:val="18"/>
  </w:num>
  <w:num w:numId="22" w16cid:durableId="1294139409">
    <w:abstractNumId w:val="22"/>
  </w:num>
  <w:num w:numId="23" w16cid:durableId="1405646597">
    <w:abstractNumId w:val="3"/>
  </w:num>
  <w:num w:numId="24" w16cid:durableId="474832055">
    <w:abstractNumId w:val="1"/>
  </w:num>
  <w:num w:numId="25" w16cid:durableId="1859080658">
    <w:abstractNumId w:val="23"/>
  </w:num>
  <w:num w:numId="26" w16cid:durableId="1591699061">
    <w:abstractNumId w:val="5"/>
  </w:num>
  <w:num w:numId="27" w16cid:durableId="490096093">
    <w:abstractNumId w:val="14"/>
  </w:num>
  <w:num w:numId="28" w16cid:durableId="912206776">
    <w:abstractNumId w:val="13"/>
  </w:num>
  <w:num w:numId="29" w16cid:durableId="446240379">
    <w:abstractNumId w:val="30"/>
  </w:num>
  <w:num w:numId="30" w16cid:durableId="83647822">
    <w:abstractNumId w:val="20"/>
  </w:num>
  <w:num w:numId="31" w16cid:durableId="2103336762">
    <w:abstractNumId w:val="31"/>
  </w:num>
  <w:num w:numId="32" w16cid:durableId="1906522797">
    <w:abstractNumId w:val="21"/>
  </w:num>
  <w:num w:numId="33" w16cid:durableId="1504585457">
    <w:abstractNumId w:val="26"/>
  </w:num>
  <w:num w:numId="34" w16cid:durableId="1719161159">
    <w:abstractNumId w:val="28"/>
  </w:num>
  <w:num w:numId="35" w16cid:durableId="613287281">
    <w:abstractNumId w:val="34"/>
  </w:num>
  <w:num w:numId="36" w16cid:durableId="1297570134">
    <w:abstractNumId w:val="24"/>
  </w:num>
  <w:num w:numId="37" w16cid:durableId="1686325806">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B2"/>
    <w:rsid w:val="00084689"/>
    <w:rsid w:val="000E4B53"/>
    <w:rsid w:val="00113476"/>
    <w:rsid w:val="00142AF6"/>
    <w:rsid w:val="00150CDB"/>
    <w:rsid w:val="00151C9C"/>
    <w:rsid w:val="001535ED"/>
    <w:rsid w:val="00154F72"/>
    <w:rsid w:val="00192EB2"/>
    <w:rsid w:val="001B4655"/>
    <w:rsid w:val="001F44AF"/>
    <w:rsid w:val="00210BEC"/>
    <w:rsid w:val="00233089"/>
    <w:rsid w:val="00243452"/>
    <w:rsid w:val="00253BC8"/>
    <w:rsid w:val="002648E5"/>
    <w:rsid w:val="00290C6E"/>
    <w:rsid w:val="002B642F"/>
    <w:rsid w:val="002D7058"/>
    <w:rsid w:val="002E255B"/>
    <w:rsid w:val="00341090"/>
    <w:rsid w:val="00353118"/>
    <w:rsid w:val="00370F27"/>
    <w:rsid w:val="003C1E25"/>
    <w:rsid w:val="00444FD2"/>
    <w:rsid w:val="00455B6F"/>
    <w:rsid w:val="004606FA"/>
    <w:rsid w:val="004C6BD4"/>
    <w:rsid w:val="004D0CAC"/>
    <w:rsid w:val="0054321A"/>
    <w:rsid w:val="00554A2D"/>
    <w:rsid w:val="005D14EB"/>
    <w:rsid w:val="00611F5D"/>
    <w:rsid w:val="006C32F7"/>
    <w:rsid w:val="006C4FEF"/>
    <w:rsid w:val="006F08D7"/>
    <w:rsid w:val="00730A4D"/>
    <w:rsid w:val="00760924"/>
    <w:rsid w:val="007668D0"/>
    <w:rsid w:val="007D3148"/>
    <w:rsid w:val="007E0EA6"/>
    <w:rsid w:val="00822FB1"/>
    <w:rsid w:val="00841439"/>
    <w:rsid w:val="008A2014"/>
    <w:rsid w:val="008B0154"/>
    <w:rsid w:val="00934502"/>
    <w:rsid w:val="009F6C9C"/>
    <w:rsid w:val="00A103E7"/>
    <w:rsid w:val="00A50E59"/>
    <w:rsid w:val="00A53F82"/>
    <w:rsid w:val="00A75254"/>
    <w:rsid w:val="00A81568"/>
    <w:rsid w:val="00B85D94"/>
    <w:rsid w:val="00BC6F63"/>
    <w:rsid w:val="00C06DA7"/>
    <w:rsid w:val="00C4719E"/>
    <w:rsid w:val="00C664DE"/>
    <w:rsid w:val="00C75948"/>
    <w:rsid w:val="00C85CC1"/>
    <w:rsid w:val="00C905BB"/>
    <w:rsid w:val="00C963BD"/>
    <w:rsid w:val="00CC2BC5"/>
    <w:rsid w:val="00CE21B9"/>
    <w:rsid w:val="00CF3FFA"/>
    <w:rsid w:val="00D25DDE"/>
    <w:rsid w:val="00D74DE7"/>
    <w:rsid w:val="00DA0B05"/>
    <w:rsid w:val="00DC5E08"/>
    <w:rsid w:val="00DD2352"/>
    <w:rsid w:val="00DF1040"/>
    <w:rsid w:val="00E0008F"/>
    <w:rsid w:val="00E321A5"/>
    <w:rsid w:val="00E3294D"/>
    <w:rsid w:val="00E33D85"/>
    <w:rsid w:val="00EE7B3F"/>
    <w:rsid w:val="00F052D6"/>
    <w:rsid w:val="00F5015D"/>
    <w:rsid w:val="00F8236E"/>
    <w:rsid w:val="00F933F7"/>
    <w:rsid w:val="00FA3FCC"/>
    <w:rsid w:val="00FB0E24"/>
    <w:rsid w:val="00FE27AE"/>
    <w:rsid w:val="00FF26A7"/>
    <w:rsid w:val="022D978B"/>
    <w:rsid w:val="034B41FD"/>
    <w:rsid w:val="0F8744A4"/>
    <w:rsid w:val="63CAD3E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7B3F9"/>
  <w15:docId w15:val="{42E7E47D-D912-409A-892C-F60FC27B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192E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qFormat/>
    <w:rsid w:val="009E2D20"/>
    <w:rPr>
      <w:sz w:val="22"/>
      <w:szCs w:val="22"/>
      <w:lang w:eastAsia="en-US"/>
    </w:rPr>
  </w:style>
  <w:style w:type="paragraph" w:styleId="Koptekst">
    <w:name w:val="header"/>
    <w:basedOn w:val="Standaard"/>
    <w:link w:val="KoptekstChar"/>
    <w:uiPriority w:val="99"/>
    <w:unhideWhenUsed/>
    <w:rsid w:val="00445E53"/>
    <w:pPr>
      <w:tabs>
        <w:tab w:val="center" w:pos="4536"/>
        <w:tab w:val="right" w:pos="9072"/>
      </w:tabs>
    </w:pPr>
  </w:style>
  <w:style w:type="character" w:customStyle="1" w:styleId="KoptekstChar">
    <w:name w:val="Koptekst Char"/>
    <w:basedOn w:val="Standaardalinea-lettertype"/>
    <w:link w:val="Koptekst"/>
    <w:uiPriority w:val="99"/>
    <w:rsid w:val="00445E53"/>
  </w:style>
  <w:style w:type="paragraph" w:styleId="Voettekst">
    <w:name w:val="footer"/>
    <w:basedOn w:val="Standaard"/>
    <w:link w:val="VoettekstChar"/>
    <w:uiPriority w:val="99"/>
    <w:unhideWhenUsed/>
    <w:rsid w:val="00445E53"/>
    <w:pPr>
      <w:tabs>
        <w:tab w:val="center" w:pos="4536"/>
        <w:tab w:val="right" w:pos="9072"/>
      </w:tabs>
    </w:pPr>
  </w:style>
  <w:style w:type="character" w:customStyle="1" w:styleId="VoettekstChar">
    <w:name w:val="Voettekst Char"/>
    <w:basedOn w:val="Standaardalinea-lettertype"/>
    <w:link w:val="Voettekst"/>
    <w:uiPriority w:val="99"/>
    <w:rsid w:val="00445E53"/>
  </w:style>
  <w:style w:type="paragraph" w:styleId="Ballontekst">
    <w:name w:val="Balloon Text"/>
    <w:basedOn w:val="Standaard"/>
    <w:link w:val="BallontekstChar"/>
    <w:uiPriority w:val="99"/>
    <w:semiHidden/>
    <w:unhideWhenUsed/>
    <w:rsid w:val="00445E53"/>
    <w:rPr>
      <w:rFonts w:ascii="Tahoma" w:hAnsi="Tahoma"/>
      <w:sz w:val="16"/>
      <w:szCs w:val="16"/>
    </w:rPr>
  </w:style>
  <w:style w:type="character" w:customStyle="1" w:styleId="BallontekstChar">
    <w:name w:val="Ballontekst Char"/>
    <w:link w:val="Ballontekst"/>
    <w:uiPriority w:val="99"/>
    <w:semiHidden/>
    <w:rsid w:val="00445E53"/>
    <w:rPr>
      <w:rFonts w:ascii="Tahoma" w:hAnsi="Tahoma" w:cs="Tahoma"/>
      <w:sz w:val="16"/>
      <w:szCs w:val="16"/>
    </w:rPr>
  </w:style>
  <w:style w:type="paragraph" w:styleId="Lijstalinea">
    <w:name w:val="List Paragraph"/>
    <w:basedOn w:val="Standaard"/>
    <w:uiPriority w:val="34"/>
    <w:qFormat/>
    <w:rsid w:val="0075377B"/>
    <w:pPr>
      <w:ind w:left="720"/>
      <w:contextualSpacing/>
    </w:pPr>
  </w:style>
  <w:style w:type="character" w:styleId="Hyperlink">
    <w:name w:val="Hyperlink"/>
    <w:uiPriority w:val="99"/>
    <w:unhideWhenUsed/>
    <w:rsid w:val="00D84E1F"/>
    <w:rPr>
      <w:color w:val="0000FF"/>
      <w:u w:val="single"/>
    </w:rPr>
  </w:style>
  <w:style w:type="character" w:styleId="HTML-citaat">
    <w:name w:val="HTML Cite"/>
    <w:uiPriority w:val="99"/>
    <w:semiHidden/>
    <w:unhideWhenUsed/>
    <w:rsid w:val="00DC37AD"/>
    <w:rPr>
      <w:i/>
      <w:iCs/>
    </w:rPr>
  </w:style>
  <w:style w:type="character" w:styleId="Zwaar">
    <w:name w:val="Strong"/>
    <w:uiPriority w:val="22"/>
    <w:qFormat/>
    <w:rsid w:val="00972F2E"/>
    <w:rPr>
      <w:b/>
      <w:bCs/>
    </w:rPr>
  </w:style>
  <w:style w:type="paragraph" w:styleId="Normaalweb">
    <w:name w:val="Normal (Web)"/>
    <w:basedOn w:val="Standaard"/>
    <w:uiPriority w:val="99"/>
    <w:unhideWhenUsed/>
    <w:rsid w:val="009438C2"/>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Standaardalinea-lettertype"/>
    <w:rsid w:val="009438C2"/>
  </w:style>
  <w:style w:type="table" w:styleId="Tabelraster">
    <w:name w:val="Table Grid"/>
    <w:basedOn w:val="Standaardtabel"/>
    <w:uiPriority w:val="59"/>
    <w:rsid w:val="00CB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1719"/>
    <w:pPr>
      <w:autoSpaceDE w:val="0"/>
      <w:autoSpaceDN w:val="0"/>
      <w:adjustRightInd w:val="0"/>
    </w:pPr>
    <w:rPr>
      <w:rFonts w:cs="Calibri"/>
      <w:color w:val="000000"/>
      <w:sz w:val="24"/>
      <w:szCs w:val="24"/>
    </w:rPr>
  </w:style>
  <w:style w:type="character" w:customStyle="1" w:styleId="GeenafstandChar">
    <w:name w:val="Geen afstand Char"/>
    <w:basedOn w:val="Standaardalinea-lettertype"/>
    <w:link w:val="Geenafstand"/>
    <w:rsid w:val="00C33E12"/>
    <w:rPr>
      <w:sz w:val="22"/>
      <w:szCs w:val="22"/>
      <w:lang w:eastAsia="en-US"/>
    </w:rPr>
  </w:style>
  <w:style w:type="character" w:styleId="Paginanummer">
    <w:name w:val="page number"/>
    <w:basedOn w:val="Standaardalinea-lettertype"/>
    <w:uiPriority w:val="99"/>
    <w:semiHidden/>
    <w:unhideWhenUsed/>
    <w:rsid w:val="00C33E12"/>
  </w:style>
  <w:style w:type="paragraph" w:customStyle="1" w:styleId="paragraph">
    <w:name w:val="paragraph"/>
    <w:basedOn w:val="Standaard"/>
    <w:rsid w:val="000D088E"/>
    <w:pPr>
      <w:spacing w:before="100" w:beforeAutospacing="1" w:after="100" w:afterAutospacing="1"/>
    </w:pPr>
    <w:rPr>
      <w:rFonts w:ascii="Times" w:eastAsiaTheme="minorEastAsia" w:hAnsi="Times" w:cstheme="minorBidi"/>
      <w:lang w:val="en-GB"/>
    </w:rPr>
  </w:style>
  <w:style w:type="character" w:customStyle="1" w:styleId="eop">
    <w:name w:val="eop"/>
    <w:basedOn w:val="Standaardalinea-lettertype"/>
    <w:rsid w:val="000D088E"/>
  </w:style>
  <w:style w:type="paragraph" w:styleId="Titel">
    <w:name w:val="Title"/>
    <w:basedOn w:val="Standaard"/>
    <w:rsid w:val="00192EB2"/>
    <w:pPr>
      <w:spacing w:after="300"/>
    </w:pPr>
    <w:rPr>
      <w:color w:val="17365D"/>
      <w:sz w:val="52"/>
    </w:rPr>
  </w:style>
  <w:style w:type="paragraph" w:styleId="Ondertitel">
    <w:name w:val="Subtitle"/>
    <w:basedOn w:val="Standaard"/>
    <w:rsid w:val="00192EB2"/>
    <w:rPr>
      <w:i/>
      <w:color w:val="4F81BD"/>
      <w:sz w:val="24"/>
    </w:rPr>
  </w:style>
  <w:style w:type="paragraph" w:customStyle="1" w:styleId="Kop11">
    <w:name w:val="Kop 11"/>
    <w:basedOn w:val="Standaard"/>
    <w:rsid w:val="00192EB2"/>
    <w:pPr>
      <w:spacing w:before="480"/>
    </w:pPr>
    <w:rPr>
      <w:b/>
      <w:color w:val="345A8A"/>
      <w:sz w:val="32"/>
    </w:rPr>
  </w:style>
  <w:style w:type="paragraph" w:customStyle="1" w:styleId="Kop21">
    <w:name w:val="Kop 21"/>
    <w:basedOn w:val="Standaard"/>
    <w:rsid w:val="00192EB2"/>
    <w:pPr>
      <w:spacing w:before="200"/>
    </w:pPr>
    <w:rPr>
      <w:b/>
      <w:color w:val="4F81BD"/>
      <w:sz w:val="26"/>
    </w:rPr>
  </w:style>
  <w:style w:type="paragraph" w:customStyle="1" w:styleId="Kop31">
    <w:name w:val="Kop 31"/>
    <w:basedOn w:val="Standaard"/>
    <w:rsid w:val="00192EB2"/>
    <w:pPr>
      <w:spacing w:before="200"/>
    </w:pPr>
    <w:rPr>
      <w:b/>
      <w:color w:val="4F81BD"/>
      <w:sz w:val="24"/>
    </w:rPr>
  </w:style>
  <w:style w:type="character" w:styleId="Onopgelostemelding">
    <w:name w:val="Unresolved Mention"/>
    <w:basedOn w:val="Standaardalinea-lettertype"/>
    <w:uiPriority w:val="99"/>
    <w:semiHidden/>
    <w:unhideWhenUsed/>
    <w:rsid w:val="00F5015D"/>
    <w:rPr>
      <w:color w:val="605E5C"/>
      <w:shd w:val="clear" w:color="auto" w:fill="E1DFDD"/>
    </w:rPr>
  </w:style>
  <w:style w:type="paragraph" w:customStyle="1" w:styleId="Standaard1">
    <w:name w:val="Standaard1"/>
    <w:rsid w:val="004C6BD4"/>
    <w:pPr>
      <w:spacing w:after="200" w:line="276" w:lineRule="auto"/>
    </w:pPr>
    <w:rPr>
      <w:rFonts w:cs="Calibri"/>
      <w:sz w:val="22"/>
      <w:szCs w:val="22"/>
    </w:r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95588">
      <w:bodyDiv w:val="1"/>
      <w:marLeft w:val="0"/>
      <w:marRight w:val="0"/>
      <w:marTop w:val="0"/>
      <w:marBottom w:val="0"/>
      <w:divBdr>
        <w:top w:val="none" w:sz="0" w:space="0" w:color="auto"/>
        <w:left w:val="none" w:sz="0" w:space="0" w:color="auto"/>
        <w:bottom w:val="none" w:sz="0" w:space="0" w:color="auto"/>
        <w:right w:val="none" w:sz="0" w:space="0" w:color="auto"/>
      </w:divBdr>
    </w:div>
    <w:div w:id="444546832">
      <w:bodyDiv w:val="1"/>
      <w:marLeft w:val="0"/>
      <w:marRight w:val="0"/>
      <w:marTop w:val="0"/>
      <w:marBottom w:val="0"/>
      <w:divBdr>
        <w:top w:val="none" w:sz="0" w:space="0" w:color="auto"/>
        <w:left w:val="none" w:sz="0" w:space="0" w:color="auto"/>
        <w:bottom w:val="none" w:sz="0" w:space="0" w:color="auto"/>
        <w:right w:val="none" w:sz="0" w:space="0" w:color="auto"/>
      </w:divBdr>
    </w:div>
    <w:div w:id="830950828">
      <w:bodyDiv w:val="1"/>
      <w:marLeft w:val="0"/>
      <w:marRight w:val="0"/>
      <w:marTop w:val="0"/>
      <w:marBottom w:val="0"/>
      <w:divBdr>
        <w:top w:val="none" w:sz="0" w:space="0" w:color="auto"/>
        <w:left w:val="none" w:sz="0" w:space="0" w:color="auto"/>
        <w:bottom w:val="none" w:sz="0" w:space="0" w:color="auto"/>
        <w:right w:val="none" w:sz="0" w:space="0" w:color="auto"/>
      </w:divBdr>
    </w:div>
    <w:div w:id="1005398493">
      <w:bodyDiv w:val="1"/>
      <w:marLeft w:val="0"/>
      <w:marRight w:val="0"/>
      <w:marTop w:val="0"/>
      <w:marBottom w:val="0"/>
      <w:divBdr>
        <w:top w:val="none" w:sz="0" w:space="0" w:color="auto"/>
        <w:left w:val="none" w:sz="0" w:space="0" w:color="auto"/>
        <w:bottom w:val="none" w:sz="0" w:space="0" w:color="auto"/>
        <w:right w:val="none" w:sz="0" w:space="0" w:color="auto"/>
      </w:divBdr>
    </w:div>
    <w:div w:id="1048989743">
      <w:bodyDiv w:val="1"/>
      <w:marLeft w:val="0"/>
      <w:marRight w:val="0"/>
      <w:marTop w:val="0"/>
      <w:marBottom w:val="0"/>
      <w:divBdr>
        <w:top w:val="none" w:sz="0" w:space="0" w:color="auto"/>
        <w:left w:val="none" w:sz="0" w:space="0" w:color="auto"/>
        <w:bottom w:val="none" w:sz="0" w:space="0" w:color="auto"/>
        <w:right w:val="none" w:sz="0" w:space="0" w:color="auto"/>
      </w:divBdr>
    </w:div>
    <w:div w:id="1050617469">
      <w:bodyDiv w:val="1"/>
      <w:marLeft w:val="0"/>
      <w:marRight w:val="0"/>
      <w:marTop w:val="0"/>
      <w:marBottom w:val="0"/>
      <w:divBdr>
        <w:top w:val="none" w:sz="0" w:space="0" w:color="auto"/>
        <w:left w:val="none" w:sz="0" w:space="0" w:color="auto"/>
        <w:bottom w:val="none" w:sz="0" w:space="0" w:color="auto"/>
        <w:right w:val="none" w:sz="0" w:space="0" w:color="auto"/>
      </w:divBdr>
    </w:div>
    <w:div w:id="1135567556">
      <w:bodyDiv w:val="1"/>
      <w:marLeft w:val="0"/>
      <w:marRight w:val="0"/>
      <w:marTop w:val="0"/>
      <w:marBottom w:val="0"/>
      <w:divBdr>
        <w:top w:val="none" w:sz="0" w:space="0" w:color="auto"/>
        <w:left w:val="none" w:sz="0" w:space="0" w:color="auto"/>
        <w:bottom w:val="none" w:sz="0" w:space="0" w:color="auto"/>
        <w:right w:val="none" w:sz="0" w:space="0" w:color="auto"/>
      </w:divBdr>
    </w:div>
    <w:div w:id="1582980201">
      <w:bodyDiv w:val="1"/>
      <w:marLeft w:val="0"/>
      <w:marRight w:val="0"/>
      <w:marTop w:val="0"/>
      <w:marBottom w:val="0"/>
      <w:divBdr>
        <w:top w:val="none" w:sz="0" w:space="0" w:color="auto"/>
        <w:left w:val="none" w:sz="0" w:space="0" w:color="auto"/>
        <w:bottom w:val="none" w:sz="0" w:space="0" w:color="auto"/>
        <w:right w:val="none" w:sz="0" w:space="0" w:color="auto"/>
      </w:divBdr>
    </w:div>
    <w:div w:id="17728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eschillencommissie.nl/over-ons/meldpunt-kwaliteit/"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4D94E-53EC-4F44-A566-7B7D9F25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8218</Words>
  <Characters>45202</Characters>
  <Application>Microsoft Office Word</Application>
  <DocSecurity>0</DocSecurity>
  <Lines>376</Lines>
  <Paragraphs>106</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53314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Eigenaar</dc:creator>
  <cp:lastModifiedBy>Ulla Boesewinkel</cp:lastModifiedBy>
  <cp:revision>9</cp:revision>
  <cp:lastPrinted>2023-12-14T09:01:00Z</cp:lastPrinted>
  <dcterms:created xsi:type="dcterms:W3CDTF">2025-06-18T13:51:00Z</dcterms:created>
  <dcterms:modified xsi:type="dcterms:W3CDTF">2025-07-18T08:48:00Z</dcterms:modified>
</cp:coreProperties>
</file>