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0B79885" w14:textId="77777777" w:rsidR="00E274D4" w:rsidRPr="00F91BFC" w:rsidRDefault="00E274D4">
      <w:pPr>
        <w:pStyle w:val="Standaard1"/>
        <w:pBdr>
          <w:top w:val="nil"/>
          <w:left w:val="nil"/>
          <w:bottom w:val="nil"/>
          <w:right w:val="nil"/>
          <w:between w:val="nil"/>
        </w:pBdr>
        <w:spacing w:after="0" w:line="240" w:lineRule="auto"/>
        <w:rPr>
          <w:color w:val="000000"/>
          <w:sz w:val="48"/>
          <w:szCs w:val="48"/>
        </w:rPr>
      </w:pPr>
    </w:p>
    <w:p w14:paraId="3E62DE10" w14:textId="77777777" w:rsidR="00E274D4" w:rsidRDefault="00E274D4">
      <w:pPr>
        <w:pStyle w:val="Standaard1"/>
        <w:pBdr>
          <w:top w:val="nil"/>
          <w:left w:val="nil"/>
          <w:bottom w:val="nil"/>
          <w:right w:val="nil"/>
          <w:between w:val="nil"/>
        </w:pBdr>
        <w:spacing w:after="0" w:line="240" w:lineRule="auto"/>
        <w:jc w:val="center"/>
        <w:rPr>
          <w:color w:val="000000"/>
          <w:highlight w:val="cyan"/>
        </w:rPr>
      </w:pPr>
    </w:p>
    <w:p w14:paraId="71EDEB0B" w14:textId="77777777" w:rsidR="00E274D4" w:rsidRDefault="0097592F" w:rsidP="00A83634">
      <w:pPr>
        <w:pStyle w:val="Standaard1"/>
        <w:pBdr>
          <w:top w:val="nil"/>
          <w:left w:val="nil"/>
          <w:bottom w:val="nil"/>
          <w:right w:val="nil"/>
          <w:between w:val="nil"/>
        </w:pBdr>
        <w:spacing w:after="0" w:line="240" w:lineRule="auto"/>
        <w:ind w:firstLine="720"/>
        <w:rPr>
          <w:rFonts w:ascii="Cambria" w:eastAsia="Cambria" w:hAnsi="Cambria" w:cs="Cambria"/>
          <w:color w:val="F79646"/>
          <w:sz w:val="120"/>
          <w:szCs w:val="120"/>
        </w:rPr>
      </w:pPr>
      <w:r>
        <w:rPr>
          <w:rFonts w:ascii="Cambria" w:eastAsia="Cambria" w:hAnsi="Cambria" w:cs="Cambria"/>
          <w:color w:val="F79646"/>
          <w:sz w:val="120"/>
          <w:szCs w:val="120"/>
        </w:rPr>
        <w:t xml:space="preserve">Pedagogisch </w:t>
      </w:r>
    </w:p>
    <w:p w14:paraId="4F5F0007"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F79646"/>
          <w:sz w:val="120"/>
          <w:szCs w:val="120"/>
        </w:rPr>
      </w:pPr>
      <w:r>
        <w:rPr>
          <w:rFonts w:ascii="Cambria" w:eastAsia="Cambria" w:hAnsi="Cambria" w:cs="Cambria"/>
          <w:color w:val="F79646"/>
          <w:sz w:val="120"/>
          <w:szCs w:val="120"/>
        </w:rPr>
        <w:t>Werkplan</w:t>
      </w:r>
    </w:p>
    <w:p w14:paraId="0A90F047" w14:textId="77777777" w:rsidR="00E274D4" w:rsidRDefault="00E274D4">
      <w:pPr>
        <w:pStyle w:val="Standaard1"/>
        <w:pBdr>
          <w:top w:val="nil"/>
          <w:left w:val="nil"/>
          <w:bottom w:val="nil"/>
          <w:right w:val="nil"/>
          <w:between w:val="nil"/>
        </w:pBdr>
        <w:spacing w:after="0" w:line="240" w:lineRule="auto"/>
        <w:jc w:val="center"/>
        <w:rPr>
          <w:rFonts w:ascii="Cambria" w:eastAsia="Cambria" w:hAnsi="Cambria" w:cs="Cambria"/>
          <w:color w:val="F79646"/>
          <w:sz w:val="72"/>
          <w:szCs w:val="72"/>
        </w:rPr>
      </w:pPr>
    </w:p>
    <w:p w14:paraId="755E7E3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80"/>
          <w:szCs w:val="80"/>
        </w:rPr>
      </w:pPr>
      <w:r>
        <w:rPr>
          <w:rFonts w:ascii="Cambria" w:eastAsia="Cambria" w:hAnsi="Cambria" w:cs="Cambria"/>
          <w:color w:val="008000"/>
          <w:sz w:val="80"/>
          <w:szCs w:val="80"/>
        </w:rPr>
        <w:t>Buitenschoolse Opvang</w:t>
      </w:r>
    </w:p>
    <w:p w14:paraId="451C6363"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color w:val="008000"/>
          <w:sz w:val="96"/>
          <w:szCs w:val="96"/>
        </w:rPr>
      </w:pPr>
      <w:r>
        <w:rPr>
          <w:rFonts w:ascii="Cambria" w:eastAsia="Cambria" w:hAnsi="Cambria" w:cs="Cambria"/>
          <w:color w:val="008000"/>
          <w:sz w:val="80"/>
          <w:szCs w:val="80"/>
        </w:rPr>
        <w:t>Wispeltuut</w:t>
      </w:r>
    </w:p>
    <w:p w14:paraId="6D1DA65A"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2583BF49" w14:textId="77777777" w:rsidR="00E274D4" w:rsidRDefault="00E274D4">
      <w:pPr>
        <w:pStyle w:val="Standaard1"/>
        <w:pBdr>
          <w:top w:val="nil"/>
          <w:left w:val="nil"/>
          <w:bottom w:val="nil"/>
          <w:right w:val="nil"/>
          <w:between w:val="nil"/>
        </w:pBdr>
        <w:spacing w:after="0" w:line="240" w:lineRule="auto"/>
        <w:jc w:val="center"/>
        <w:rPr>
          <w:color w:val="92D050"/>
          <w:sz w:val="52"/>
          <w:szCs w:val="52"/>
        </w:rPr>
      </w:pPr>
    </w:p>
    <w:p w14:paraId="4A4E1F46" w14:textId="77777777" w:rsidR="00E274D4" w:rsidRDefault="00E274D4">
      <w:pPr>
        <w:pStyle w:val="Standaard1"/>
        <w:pBdr>
          <w:top w:val="nil"/>
          <w:left w:val="nil"/>
          <w:bottom w:val="nil"/>
          <w:right w:val="nil"/>
          <w:between w:val="nil"/>
        </w:pBdr>
        <w:spacing w:after="0" w:line="240" w:lineRule="auto"/>
        <w:rPr>
          <w:color w:val="000000"/>
          <w:highlight w:val="cyan"/>
        </w:rPr>
      </w:pPr>
    </w:p>
    <w:p w14:paraId="32128C68" w14:textId="77777777" w:rsidR="00E274D4" w:rsidRDefault="00E274D4">
      <w:pPr>
        <w:pStyle w:val="Standaard1"/>
        <w:pBdr>
          <w:top w:val="nil"/>
          <w:left w:val="nil"/>
          <w:bottom w:val="nil"/>
          <w:right w:val="nil"/>
          <w:between w:val="nil"/>
        </w:pBdr>
        <w:spacing w:after="0" w:line="240" w:lineRule="auto"/>
        <w:rPr>
          <w:color w:val="000000"/>
          <w:highlight w:val="cyan"/>
        </w:rPr>
      </w:pPr>
    </w:p>
    <w:p w14:paraId="0CA152AB" w14:textId="77777777" w:rsidR="00E274D4" w:rsidRDefault="0097592F">
      <w:pPr>
        <w:pStyle w:val="Standaard1"/>
        <w:pBdr>
          <w:top w:val="nil"/>
          <w:left w:val="nil"/>
          <w:bottom w:val="nil"/>
          <w:right w:val="nil"/>
          <w:between w:val="nil"/>
        </w:pBdr>
        <w:spacing w:after="0" w:line="240" w:lineRule="auto"/>
        <w:rPr>
          <w:color w:val="000000"/>
          <w:highlight w:val="cyan"/>
        </w:rPr>
      </w:pPr>
      <w:r>
        <w:rPr>
          <w:noProof/>
          <w:color w:val="000000"/>
        </w:rPr>
        <w:drawing>
          <wp:inline distT="0" distB="0" distL="0" distR="0" wp14:anchorId="491C6397" wp14:editId="61256268">
            <wp:extent cx="6263640" cy="2674620"/>
            <wp:effectExtent l="0" t="0" r="0" b="0"/>
            <wp:docPr id="1" name="image1.jpg" descr="sks.jpg"/>
            <wp:cNvGraphicFramePr/>
            <a:graphic xmlns:a="http://schemas.openxmlformats.org/drawingml/2006/main">
              <a:graphicData uri="http://schemas.openxmlformats.org/drawingml/2006/picture">
                <pic:pic xmlns:pic="http://schemas.openxmlformats.org/drawingml/2006/picture">
                  <pic:nvPicPr>
                    <pic:cNvPr id="0" name="image1.jpg" descr="sks.jpg"/>
                    <pic:cNvPicPr preferRelativeResize="0"/>
                  </pic:nvPicPr>
                  <pic:blipFill>
                    <a:blip r:embed="rId8" cstate="print"/>
                    <a:srcRect/>
                    <a:stretch>
                      <a:fillRect/>
                    </a:stretch>
                  </pic:blipFill>
                  <pic:spPr>
                    <a:xfrm>
                      <a:off x="0" y="0"/>
                      <a:ext cx="6263640" cy="2674620"/>
                    </a:xfrm>
                    <a:prstGeom prst="rect">
                      <a:avLst/>
                    </a:prstGeom>
                    <a:ln/>
                  </pic:spPr>
                </pic:pic>
              </a:graphicData>
            </a:graphic>
          </wp:inline>
        </w:drawing>
      </w:r>
    </w:p>
    <w:p w14:paraId="23ED1847" w14:textId="77777777" w:rsidR="00E274D4" w:rsidRDefault="00E274D4">
      <w:pPr>
        <w:pStyle w:val="Standaard1"/>
        <w:pBdr>
          <w:top w:val="nil"/>
          <w:left w:val="nil"/>
          <w:bottom w:val="nil"/>
          <w:right w:val="nil"/>
          <w:between w:val="nil"/>
        </w:pBdr>
        <w:spacing w:after="0" w:line="240" w:lineRule="auto"/>
        <w:rPr>
          <w:color w:val="000000"/>
          <w:highlight w:val="cyan"/>
        </w:rPr>
      </w:pPr>
    </w:p>
    <w:p w14:paraId="59C9316F" w14:textId="77777777" w:rsidR="00E274D4" w:rsidRDefault="00E274D4">
      <w:pPr>
        <w:pStyle w:val="Standaard1"/>
        <w:pBdr>
          <w:top w:val="nil"/>
          <w:left w:val="nil"/>
          <w:bottom w:val="nil"/>
          <w:right w:val="nil"/>
          <w:between w:val="nil"/>
        </w:pBdr>
        <w:spacing w:after="0" w:line="240" w:lineRule="auto"/>
        <w:rPr>
          <w:color w:val="000000"/>
          <w:highlight w:val="cyan"/>
        </w:rPr>
      </w:pPr>
    </w:p>
    <w:p w14:paraId="167A60C5" w14:textId="77777777" w:rsidR="00E274D4" w:rsidRDefault="00E274D4">
      <w:pPr>
        <w:pStyle w:val="Standaard1"/>
        <w:pBdr>
          <w:top w:val="nil"/>
          <w:left w:val="nil"/>
          <w:bottom w:val="nil"/>
          <w:right w:val="nil"/>
          <w:between w:val="nil"/>
        </w:pBdr>
        <w:spacing w:after="0" w:line="240" w:lineRule="auto"/>
        <w:rPr>
          <w:color w:val="000000"/>
          <w:highlight w:val="cyan"/>
        </w:rPr>
      </w:pPr>
    </w:p>
    <w:p w14:paraId="6FDF1930" w14:textId="77777777" w:rsidR="00A83634" w:rsidRDefault="00A83634">
      <w:pPr>
        <w:pStyle w:val="Standaard1"/>
        <w:pBdr>
          <w:top w:val="nil"/>
          <w:left w:val="nil"/>
          <w:bottom w:val="nil"/>
          <w:right w:val="nil"/>
          <w:between w:val="nil"/>
        </w:pBdr>
        <w:spacing w:after="0" w:line="240" w:lineRule="auto"/>
        <w:rPr>
          <w:color w:val="000000"/>
          <w:highlight w:val="cyan"/>
        </w:rPr>
      </w:pPr>
    </w:p>
    <w:p w14:paraId="5CD64C6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43E294B"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FC2F138" w14:textId="77777777" w:rsidR="00A83634" w:rsidRDefault="00A83634">
      <w:pPr>
        <w:pStyle w:val="Standaard1"/>
        <w:pBdr>
          <w:top w:val="nil"/>
          <w:left w:val="nil"/>
          <w:bottom w:val="nil"/>
          <w:right w:val="nil"/>
          <w:between w:val="nil"/>
        </w:pBdr>
        <w:spacing w:after="0" w:line="240" w:lineRule="auto"/>
        <w:rPr>
          <w:color w:val="000000"/>
          <w:highlight w:val="cyan"/>
        </w:rPr>
      </w:pPr>
    </w:p>
    <w:p w14:paraId="74ACDC6A" w14:textId="77777777" w:rsidR="00A83634" w:rsidRDefault="00A83634">
      <w:pPr>
        <w:pStyle w:val="Standaard1"/>
        <w:pBdr>
          <w:top w:val="nil"/>
          <w:left w:val="nil"/>
          <w:bottom w:val="nil"/>
          <w:right w:val="nil"/>
          <w:between w:val="nil"/>
        </w:pBdr>
        <w:spacing w:after="0" w:line="240" w:lineRule="auto"/>
        <w:rPr>
          <w:color w:val="000000"/>
          <w:highlight w:val="cyan"/>
        </w:rPr>
      </w:pPr>
    </w:p>
    <w:p w14:paraId="2690BE14" w14:textId="77777777" w:rsidR="00A83634" w:rsidRDefault="00A83634">
      <w:pPr>
        <w:pStyle w:val="Standaard1"/>
        <w:pBdr>
          <w:top w:val="nil"/>
          <w:left w:val="nil"/>
          <w:bottom w:val="nil"/>
          <w:right w:val="nil"/>
          <w:between w:val="nil"/>
        </w:pBdr>
        <w:spacing w:after="0" w:line="240" w:lineRule="auto"/>
        <w:rPr>
          <w:color w:val="000000"/>
          <w:highlight w:val="cyan"/>
        </w:rPr>
      </w:pPr>
    </w:p>
    <w:p w14:paraId="19D8CA94" w14:textId="77777777" w:rsidR="00E274D4" w:rsidRDefault="00E274D4">
      <w:pPr>
        <w:pStyle w:val="Standaard1"/>
        <w:pBdr>
          <w:top w:val="nil"/>
          <w:left w:val="nil"/>
          <w:bottom w:val="nil"/>
          <w:right w:val="nil"/>
          <w:between w:val="nil"/>
        </w:pBdr>
        <w:spacing w:after="0" w:line="240" w:lineRule="auto"/>
        <w:rPr>
          <w:color w:val="000000"/>
          <w:highlight w:val="cyan"/>
        </w:rPr>
      </w:pPr>
    </w:p>
    <w:p w14:paraId="2CE043E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sz w:val="24"/>
          <w:szCs w:val="24"/>
        </w:rPr>
      </w:pPr>
      <w:r>
        <w:rPr>
          <w:rFonts w:ascii="Cambria" w:eastAsia="Cambria" w:hAnsi="Cambria" w:cs="Cambria"/>
          <w:b/>
          <w:color w:val="000000"/>
          <w:sz w:val="24"/>
          <w:szCs w:val="24"/>
        </w:rPr>
        <w:t>Inhoudsopgave:</w:t>
      </w:r>
    </w:p>
    <w:p w14:paraId="329A52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49D79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highlight w:val="cyan"/>
        </w:rPr>
      </w:pPr>
      <w:r>
        <w:rPr>
          <w:rFonts w:ascii="Cambria" w:eastAsia="Cambria" w:hAnsi="Cambria" w:cs="Cambria"/>
          <w:b/>
          <w:i/>
          <w:color w:val="000000"/>
        </w:rPr>
        <w:t>Voorwoord</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3</w:t>
      </w:r>
    </w:p>
    <w:p w14:paraId="10E0B8A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4</w:t>
      </w:r>
    </w:p>
    <w:p w14:paraId="18181790" w14:textId="77777777"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4</w:t>
      </w:r>
    </w:p>
    <w:p w14:paraId="6F4CBAB0" w14:textId="6AEC8A6E"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4</w:t>
      </w:r>
    </w:p>
    <w:p w14:paraId="6DA2E7CC" w14:textId="670A732B" w:rsidR="00E274D4" w:rsidRDefault="0097592F">
      <w:pPr>
        <w:pStyle w:val="Standaard1"/>
        <w:numPr>
          <w:ilvl w:val="1"/>
          <w:numId w:val="1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Activiteitenaanbod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205F8">
        <w:rPr>
          <w:rFonts w:ascii="Cambria" w:eastAsia="Cambria" w:hAnsi="Cambria" w:cs="Cambria"/>
          <w:b/>
          <w:color w:val="000000"/>
        </w:rPr>
        <w:t>9</w:t>
      </w:r>
    </w:p>
    <w:p w14:paraId="1DA372AD" w14:textId="6E290AE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22730A2D" w14:textId="3EB8A5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2:</w:t>
      </w:r>
      <w:r>
        <w:rPr>
          <w:rFonts w:ascii="Cambria" w:eastAsia="Cambria" w:hAnsi="Cambria" w:cs="Cambria"/>
          <w:b/>
          <w:i/>
          <w:color w:val="000000"/>
        </w:rPr>
        <w:tab/>
        <w:t>Basisvoorwaarden</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205F8">
        <w:rPr>
          <w:rFonts w:ascii="Cambria" w:eastAsia="Cambria" w:hAnsi="Cambria" w:cs="Cambria"/>
          <w:b/>
          <w:color w:val="000000"/>
        </w:rPr>
        <w:t>10</w:t>
      </w:r>
    </w:p>
    <w:p w14:paraId="7B07F0FC" w14:textId="66EF88E7" w:rsidR="00EF12E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Pr>
          <w:rFonts w:ascii="Cambria" w:eastAsia="Cambria" w:hAnsi="Cambria" w:cs="Cambria"/>
          <w:b/>
          <w:color w:val="000000"/>
        </w:rPr>
        <w:tab/>
        <w:t>Groepsindeling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10</w:t>
      </w:r>
    </w:p>
    <w:p w14:paraId="325A2416" w14:textId="3F2C2F28" w:rsidR="00E274D4" w:rsidRDefault="00EF12E8">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2.1.1</w:t>
      </w:r>
      <w:r w:rsidR="0097592F">
        <w:rPr>
          <w:rFonts w:ascii="Cambria" w:eastAsia="Cambria" w:hAnsi="Cambria" w:cs="Cambria"/>
          <w:b/>
          <w:color w:val="000000"/>
        </w:rPr>
        <w:tab/>
      </w:r>
      <w:r>
        <w:rPr>
          <w:rFonts w:ascii="Cambria" w:eastAsia="Cambria" w:hAnsi="Cambria" w:cs="Cambria"/>
          <w:b/>
          <w:color w:val="000000"/>
        </w:rPr>
        <w:t>3 uursregeling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10</w:t>
      </w:r>
    </w:p>
    <w:p w14:paraId="1D31C9B7" w14:textId="32A06E0C" w:rsidR="001C710C"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2</w:t>
      </w:r>
      <w:r>
        <w:rPr>
          <w:rFonts w:ascii="Cambria" w:eastAsia="Cambria" w:hAnsi="Cambria" w:cs="Cambria"/>
          <w:b/>
          <w:color w:val="000000"/>
        </w:rPr>
        <w:tab/>
        <w:t>Activiteiten buiten de basisgroep</w:t>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r>
      <w:r w:rsidR="007277C4">
        <w:rPr>
          <w:rFonts w:ascii="Cambria" w:eastAsia="Cambria" w:hAnsi="Cambria" w:cs="Cambria"/>
          <w:b/>
          <w:color w:val="000000"/>
        </w:rPr>
        <w:tab/>
        <w:t>11</w:t>
      </w:r>
    </w:p>
    <w:p w14:paraId="47271B43" w14:textId="69CDBD39" w:rsidR="00E274D4" w:rsidRDefault="001C710C">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2.1.</w:t>
      </w:r>
      <w:r w:rsidR="00EF12E8">
        <w:rPr>
          <w:rFonts w:ascii="Cambria" w:eastAsia="Cambria" w:hAnsi="Cambria" w:cs="Cambria"/>
          <w:b/>
          <w:color w:val="000000"/>
        </w:rPr>
        <w:t>3</w:t>
      </w:r>
      <w:r>
        <w:rPr>
          <w:rFonts w:ascii="Cambria" w:eastAsia="Cambria" w:hAnsi="Cambria" w:cs="Cambria"/>
          <w:b/>
          <w:color w:val="000000"/>
        </w:rPr>
        <w:t xml:space="preserve">     Samenvoegen</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593078">
        <w:rPr>
          <w:rFonts w:ascii="Cambria" w:eastAsia="Cambria" w:hAnsi="Cambria" w:cs="Cambria"/>
          <w:b/>
          <w:color w:val="000000"/>
        </w:rPr>
        <w:tab/>
      </w:r>
      <w:r w:rsidR="007277C4">
        <w:rPr>
          <w:rFonts w:ascii="Cambria" w:eastAsia="Cambria" w:hAnsi="Cambria" w:cs="Cambria"/>
          <w:b/>
          <w:color w:val="000000"/>
        </w:rPr>
        <w:t>12</w:t>
      </w:r>
    </w:p>
    <w:p w14:paraId="424DA6D1" w14:textId="027BB345"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2.2</w:t>
      </w:r>
      <w:r>
        <w:rPr>
          <w:rFonts w:ascii="Cambria" w:eastAsia="Cambria" w:hAnsi="Cambria" w:cs="Cambria"/>
          <w:b/>
          <w:color w:val="000000"/>
        </w:rPr>
        <w:tab/>
        <w:t>Groepsinrichting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380572B9" w14:textId="53C1524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w:t>
      </w:r>
      <w:r>
        <w:rPr>
          <w:rFonts w:ascii="Cambria" w:eastAsia="Cambria" w:hAnsi="Cambria" w:cs="Cambria"/>
          <w:b/>
          <w:color w:val="000000"/>
        </w:rPr>
        <w:tab/>
        <w:t>Beleid veiligheid en gezondheid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440EF208" w14:textId="4B0F71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2.3.1</w:t>
      </w:r>
      <w:r>
        <w:rPr>
          <w:rFonts w:ascii="Cambria" w:eastAsia="Cambria" w:hAnsi="Cambria" w:cs="Cambria"/>
          <w:b/>
          <w:color w:val="000000"/>
        </w:rPr>
        <w:tab/>
        <w:t>Opvoeden in het omgaan met kleine risico’s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12</w:t>
      </w:r>
    </w:p>
    <w:p w14:paraId="0C67FA0C" w14:textId="61B233B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2.3.2</w:t>
      </w:r>
      <w:r>
        <w:rPr>
          <w:rFonts w:ascii="Cambria" w:eastAsia="Cambria" w:hAnsi="Cambria" w:cs="Cambria"/>
          <w:b/>
          <w:color w:val="000000"/>
        </w:rPr>
        <w:tab/>
      </w:r>
      <w:r w:rsidR="009B0BDF">
        <w:rPr>
          <w:rFonts w:ascii="Cambria" w:eastAsia="Cambria" w:hAnsi="Cambria" w:cs="Cambria"/>
          <w:b/>
          <w:color w:val="000000"/>
        </w:rPr>
        <w:t>Afwezigheid pm</w:t>
      </w:r>
      <w:r w:rsidR="00593078">
        <w:rPr>
          <w:rFonts w:ascii="Cambria" w:eastAsia="Cambria" w:hAnsi="Cambria" w:cs="Cambria"/>
          <w:b/>
          <w:color w:val="000000"/>
        </w:rPr>
        <w:t>-</w:t>
      </w:r>
      <w:r w:rsidR="009B0BDF">
        <w:rPr>
          <w:rFonts w:ascii="Cambria" w:eastAsia="Cambria" w:hAnsi="Cambria" w:cs="Cambria"/>
          <w:b/>
          <w:color w:val="000000"/>
        </w:rPr>
        <w:t xml:space="preserve">er en </w:t>
      </w:r>
      <w:r>
        <w:rPr>
          <w:rFonts w:ascii="Cambria" w:eastAsia="Cambria" w:hAnsi="Cambria" w:cs="Cambria"/>
          <w:b/>
          <w:color w:val="000000"/>
        </w:rPr>
        <w:t>Achterwacht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13</w:t>
      </w:r>
    </w:p>
    <w:p w14:paraId="0BF0495F" w14:textId="5664796E"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2.3.3</w:t>
      </w:r>
      <w:r>
        <w:rPr>
          <w:rFonts w:ascii="Cambria" w:eastAsia="Cambria" w:hAnsi="Cambria" w:cs="Cambria"/>
          <w:b/>
          <w:color w:val="000000"/>
        </w:rPr>
        <w:tab/>
        <w:t>Ziektebeleid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13</w:t>
      </w:r>
    </w:p>
    <w:p w14:paraId="1C3B7F08" w14:textId="2100257D"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14</w:t>
      </w:r>
    </w:p>
    <w:p w14:paraId="31850E41" w14:textId="1D972F5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14</w:t>
      </w:r>
    </w:p>
    <w:p w14:paraId="58809DDE" w14:textId="34FDA214"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5</w:t>
      </w:r>
    </w:p>
    <w:p w14:paraId="593527B6" w14:textId="009C48F4"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w:t>
      </w:r>
      <w:r w:rsidR="00D14167">
        <w:rPr>
          <w:rFonts w:ascii="Cambria" w:eastAsia="Cambria" w:hAnsi="Cambria" w:cs="Cambria"/>
          <w:b/>
          <w:color w:val="000000"/>
        </w:rPr>
        <w:t>6</w:t>
      </w:r>
    </w:p>
    <w:p w14:paraId="674157B1" w14:textId="6189857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3.1</w:t>
      </w:r>
      <w:r>
        <w:rPr>
          <w:rFonts w:ascii="Cambria" w:eastAsia="Cambria" w:hAnsi="Cambria" w:cs="Cambria"/>
          <w:b/>
          <w:color w:val="000000"/>
        </w:rPr>
        <w:tab/>
        <w:t>De mentor</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6</w:t>
      </w:r>
    </w:p>
    <w:p w14:paraId="50CE14B1" w14:textId="3F57474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3.2</w:t>
      </w:r>
      <w:r>
        <w:rPr>
          <w:rFonts w:ascii="Cambria" w:eastAsia="Cambria" w:hAnsi="Cambria" w:cs="Cambria"/>
          <w:b/>
          <w:color w:val="000000"/>
        </w:rPr>
        <w:tab/>
        <w:t>Wennen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6</w:t>
      </w:r>
    </w:p>
    <w:p w14:paraId="0CFC99A7" w14:textId="153E28B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3.3</w:t>
      </w:r>
      <w:r>
        <w:rPr>
          <w:rFonts w:ascii="Cambria" w:eastAsia="Cambria" w:hAnsi="Cambria" w:cs="Cambria"/>
          <w:b/>
          <w:color w:val="000000"/>
        </w:rPr>
        <w:tab/>
        <w:t>Regels en grenzen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7</w:t>
      </w:r>
    </w:p>
    <w:p w14:paraId="519F5CDB" w14:textId="6EFADC12"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3.4</w:t>
      </w:r>
      <w:r>
        <w:rPr>
          <w:rFonts w:ascii="Cambria" w:eastAsia="Cambria" w:hAnsi="Cambria" w:cs="Cambria"/>
          <w:b/>
          <w:color w:val="000000"/>
        </w:rPr>
        <w:tab/>
        <w:t>Welbevinden en oudergesprekken</w:t>
      </w:r>
      <w:r>
        <w:rPr>
          <w:rFonts w:ascii="Cambria" w:eastAsia="Cambria" w:hAnsi="Cambria" w:cs="Cambria"/>
          <w:b/>
          <w:color w:val="000000"/>
        </w:rPr>
        <w:tab/>
        <w:t>(overdracht)</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7</w:t>
      </w:r>
    </w:p>
    <w:p w14:paraId="69BA1872" w14:textId="3E3041D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8</w:t>
      </w:r>
    </w:p>
    <w:p w14:paraId="2348B3EB" w14:textId="1FF8D47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3.6</w:t>
      </w:r>
      <w:r>
        <w:rPr>
          <w:rFonts w:ascii="Cambria" w:eastAsia="Cambria" w:hAnsi="Cambria" w:cs="Cambria"/>
          <w:b/>
          <w:color w:val="000000"/>
        </w:rPr>
        <w:tab/>
        <w:t>Signaleren en zorg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8</w:t>
      </w:r>
    </w:p>
    <w:p w14:paraId="372B046E" w14:textId="5471CA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Hoofdstuk4:</w:t>
      </w:r>
      <w:r>
        <w:rPr>
          <w:rFonts w:ascii="Cambria" w:eastAsia="Cambria" w:hAnsi="Cambria" w:cs="Cambria"/>
          <w:b/>
          <w:i/>
          <w:color w:val="000000"/>
        </w:rPr>
        <w:tab/>
        <w:t>Personeel</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color w:val="000000"/>
        </w:rPr>
        <w:t>1</w:t>
      </w:r>
      <w:r w:rsidR="00D14167">
        <w:rPr>
          <w:rFonts w:ascii="Cambria" w:eastAsia="Cambria" w:hAnsi="Cambria" w:cs="Cambria"/>
          <w:b/>
          <w:color w:val="000000"/>
        </w:rPr>
        <w:t>9</w:t>
      </w:r>
    </w:p>
    <w:p w14:paraId="0855C36F" w14:textId="6FC66B4B"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4.1</w:t>
      </w:r>
      <w:r>
        <w:rPr>
          <w:rFonts w:ascii="Cambria" w:eastAsia="Cambria" w:hAnsi="Cambria" w:cs="Cambria"/>
          <w:b/>
          <w:color w:val="000000"/>
        </w:rPr>
        <w:tab/>
        <w:t>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5D373A23" w14:textId="20531E7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4.2</w:t>
      </w:r>
      <w:r>
        <w:rPr>
          <w:rFonts w:ascii="Cambria" w:eastAsia="Cambria" w:hAnsi="Cambria" w:cs="Cambria"/>
          <w:b/>
          <w:color w:val="000000"/>
        </w:rPr>
        <w:tab/>
        <w:t>Coaching-on-the-job van beroepskrachten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2ABE2F20" w14:textId="4CDB69F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4.3</w:t>
      </w:r>
      <w:r>
        <w:rPr>
          <w:rFonts w:ascii="Cambria" w:eastAsia="Cambria" w:hAnsi="Cambria" w:cs="Cambria"/>
          <w:b/>
          <w:color w:val="000000"/>
        </w:rPr>
        <w:tab/>
        <w:t>Stagiaires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t>1</w:t>
      </w:r>
      <w:r w:rsidR="00D14167">
        <w:rPr>
          <w:rFonts w:ascii="Cambria" w:eastAsia="Cambria" w:hAnsi="Cambria" w:cs="Cambria"/>
          <w:b/>
          <w:color w:val="000000"/>
        </w:rPr>
        <w:t>9</w:t>
      </w:r>
    </w:p>
    <w:p w14:paraId="5D22B35E" w14:textId="2C11A7D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4.4</w:t>
      </w:r>
      <w:r>
        <w:rPr>
          <w:rFonts w:ascii="Cambria" w:eastAsia="Cambria" w:hAnsi="Cambria" w:cs="Cambria"/>
          <w:b/>
          <w:color w:val="000000"/>
        </w:rPr>
        <w:tab/>
        <w:t>Vrijwilligers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20</w:t>
      </w:r>
    </w:p>
    <w:p w14:paraId="174807B3" w14:textId="627C56F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5:</w:t>
      </w:r>
      <w:r>
        <w:rPr>
          <w:rFonts w:ascii="Cambria" w:eastAsia="Cambria" w:hAnsi="Cambria" w:cs="Cambria"/>
          <w:b/>
          <w:i/>
          <w:color w:val="000000"/>
        </w:rPr>
        <w:tab/>
        <w:t>Ouders</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A2019">
        <w:rPr>
          <w:rFonts w:ascii="Cambria" w:eastAsia="Cambria" w:hAnsi="Cambria" w:cs="Cambria"/>
          <w:b/>
          <w:i/>
          <w:color w:val="000000"/>
        </w:rPr>
        <w:tab/>
      </w:r>
      <w:r w:rsidR="00D14167">
        <w:rPr>
          <w:rFonts w:ascii="Cambria" w:eastAsia="Cambria" w:hAnsi="Cambria" w:cs="Cambria"/>
          <w:b/>
          <w:color w:val="000000"/>
        </w:rPr>
        <w:t>21</w:t>
      </w:r>
      <w:r>
        <w:rPr>
          <w:rFonts w:ascii="Cambria" w:eastAsia="Cambria" w:hAnsi="Cambria" w:cs="Cambria"/>
          <w:b/>
          <w:color w:val="000000"/>
        </w:rPr>
        <w:br/>
        <w:t>5.1</w:t>
      </w:r>
      <w:r>
        <w:rPr>
          <w:rFonts w:ascii="Cambria" w:eastAsia="Cambria" w:hAnsi="Cambria" w:cs="Cambria"/>
          <w:b/>
          <w:color w:val="000000"/>
        </w:rPr>
        <w:tab/>
        <w:t>Ouderbetrokkenheid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21</w:t>
      </w:r>
    </w:p>
    <w:p w14:paraId="415C1CBE" w14:textId="5EA18CB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5.2</w:t>
      </w:r>
      <w:r>
        <w:rPr>
          <w:rFonts w:ascii="Cambria" w:eastAsia="Cambria" w:hAnsi="Cambria" w:cs="Cambria"/>
          <w:b/>
          <w:color w:val="000000"/>
        </w:rPr>
        <w:tab/>
        <w:t>Oudercommissie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21</w:t>
      </w:r>
      <w:r>
        <w:rPr>
          <w:rFonts w:ascii="Cambria" w:eastAsia="Cambria" w:hAnsi="Cambria" w:cs="Cambria"/>
          <w:b/>
          <w:color w:val="000000"/>
        </w:rPr>
        <w:tab/>
      </w:r>
    </w:p>
    <w:p w14:paraId="05C78024" w14:textId="43175ECC" w:rsidR="00E274D4" w:rsidRPr="00D14167" w:rsidRDefault="0097592F">
      <w:pPr>
        <w:pStyle w:val="Standaard1"/>
        <w:pBdr>
          <w:top w:val="nil"/>
          <w:left w:val="nil"/>
          <w:bottom w:val="nil"/>
          <w:right w:val="nil"/>
          <w:between w:val="nil"/>
        </w:pBdr>
        <w:spacing w:after="0" w:line="240" w:lineRule="auto"/>
        <w:rPr>
          <w:rFonts w:ascii="Cambria" w:eastAsia="Cambria" w:hAnsi="Cambria" w:cs="Cambria"/>
          <w:b/>
          <w:iCs/>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Pr>
          <w:rFonts w:ascii="Cambria" w:eastAsia="Cambria" w:hAnsi="Cambria" w:cs="Cambria"/>
          <w:b/>
          <w:i/>
          <w:color w:val="000000"/>
        </w:rPr>
        <w:tab/>
      </w:r>
      <w:r w:rsidR="00D14167">
        <w:rPr>
          <w:rFonts w:ascii="Cambria" w:eastAsia="Cambria" w:hAnsi="Cambria" w:cs="Cambria"/>
          <w:b/>
          <w:iCs/>
          <w:color w:val="000000"/>
        </w:rPr>
        <w:t>22</w:t>
      </w:r>
    </w:p>
    <w:p w14:paraId="518B93C2" w14:textId="6387399F"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22</w:t>
      </w:r>
    </w:p>
    <w:p w14:paraId="72B05988" w14:textId="6B988C3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22</w:t>
      </w:r>
    </w:p>
    <w:p w14:paraId="7267B15C" w14:textId="3182EDBA"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0F0C197A" w14:textId="0A99A62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5E3A04F5" w14:textId="66B967D6"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23</w:t>
      </w:r>
    </w:p>
    <w:p w14:paraId="70728357" w14:textId="14B2768A" w:rsidR="007E0A91"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7E0A91">
        <w:rPr>
          <w:rFonts w:ascii="Cambria" w:eastAsia="Cambria" w:hAnsi="Cambria" w:cs="Cambria"/>
          <w:b/>
          <w:color w:val="000000"/>
        </w:rPr>
        <w:tab/>
      </w:r>
      <w:r w:rsidR="00D14167">
        <w:rPr>
          <w:rFonts w:ascii="Cambria" w:eastAsia="Cambria" w:hAnsi="Cambria" w:cs="Cambria"/>
          <w:b/>
          <w:color w:val="000000"/>
        </w:rPr>
        <w:t>24</w:t>
      </w:r>
    </w:p>
    <w:p w14:paraId="72DD0836" w14:textId="5FF103EF" w:rsidR="00E274D4"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6.7        Speelruimte delen peuteropvang</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D14167">
        <w:rPr>
          <w:rFonts w:ascii="Cambria" w:eastAsia="Cambria" w:hAnsi="Cambria" w:cs="Cambria"/>
          <w:b/>
          <w:color w:val="000000"/>
        </w:rPr>
        <w:t>24</w:t>
      </w:r>
    </w:p>
    <w:p w14:paraId="2490FE53" w14:textId="1FA29A6E"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8</w:t>
      </w:r>
      <w:r>
        <w:rPr>
          <w:rFonts w:ascii="Cambria" w:eastAsia="Cambria" w:hAnsi="Cambria" w:cs="Cambria"/>
          <w:b/>
          <w:color w:val="000000"/>
        </w:rPr>
        <w:tab/>
        <w:t>Buiten spelen en afspraken pleingebruik</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24</w:t>
      </w:r>
    </w:p>
    <w:p w14:paraId="69796F9F" w14:textId="707F80D0"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7E0A91">
        <w:rPr>
          <w:rFonts w:ascii="Cambria" w:eastAsia="Cambria" w:hAnsi="Cambria" w:cs="Cambria"/>
          <w:b/>
          <w:color w:val="000000"/>
        </w:rPr>
        <w:t>9</w:t>
      </w:r>
      <w:r>
        <w:rPr>
          <w:rFonts w:ascii="Cambria" w:eastAsia="Cambria" w:hAnsi="Cambria" w:cs="Cambria"/>
          <w:b/>
          <w:color w:val="000000"/>
        </w:rPr>
        <w:tab/>
        <w:t>Aansprakelijkheid</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25</w:t>
      </w:r>
    </w:p>
    <w:p w14:paraId="72BC0CD0" w14:textId="499EA512" w:rsidR="00E274D4" w:rsidRPr="0082542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825429">
        <w:rPr>
          <w:rFonts w:ascii="Cambria" w:eastAsia="Cambria" w:hAnsi="Cambria" w:cs="Cambria"/>
          <w:b/>
          <w:color w:val="000000"/>
        </w:rPr>
        <w:t>6.</w:t>
      </w:r>
      <w:r w:rsidR="007E0A91" w:rsidRPr="00825429">
        <w:rPr>
          <w:rFonts w:ascii="Cambria" w:eastAsia="Cambria" w:hAnsi="Cambria" w:cs="Cambria"/>
          <w:b/>
          <w:color w:val="000000"/>
        </w:rPr>
        <w:t>10</w:t>
      </w:r>
      <w:r w:rsidRPr="00825429">
        <w:rPr>
          <w:rFonts w:ascii="Cambria" w:eastAsia="Cambria" w:hAnsi="Cambria" w:cs="Cambria"/>
          <w:b/>
          <w:color w:val="000000"/>
        </w:rPr>
        <w:tab/>
        <w:t>Ruilservice of incidentele extra dagdelen</w:t>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Pr="00825429">
        <w:rPr>
          <w:rFonts w:ascii="Cambria" w:eastAsia="Cambria" w:hAnsi="Cambria" w:cs="Cambria"/>
          <w:b/>
          <w:color w:val="000000"/>
        </w:rPr>
        <w:tab/>
      </w:r>
      <w:r w:rsidR="00D14167" w:rsidRPr="00825429">
        <w:rPr>
          <w:rFonts w:ascii="Cambria" w:eastAsia="Cambria" w:hAnsi="Cambria" w:cs="Cambria"/>
          <w:b/>
          <w:color w:val="000000"/>
        </w:rPr>
        <w:t>25</w:t>
      </w:r>
    </w:p>
    <w:p w14:paraId="3344708A" w14:textId="0A3E029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7E0A91">
        <w:rPr>
          <w:rFonts w:ascii="Cambria" w:eastAsia="Cambria" w:hAnsi="Cambria" w:cs="Cambria"/>
          <w:b/>
          <w:color w:val="000000"/>
        </w:rPr>
        <w:t>1</w:t>
      </w:r>
      <w:r>
        <w:rPr>
          <w:rFonts w:ascii="Cambria" w:eastAsia="Cambria" w:hAnsi="Cambria" w:cs="Cambria"/>
          <w:b/>
          <w:color w:val="000000"/>
        </w:rPr>
        <w:tab/>
        <w:t>Uitstapjes</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sidR="00D14167">
        <w:rPr>
          <w:rFonts w:ascii="Cambria" w:eastAsia="Cambria" w:hAnsi="Cambria" w:cs="Cambria"/>
          <w:b/>
          <w:color w:val="000000"/>
        </w:rPr>
        <w:t>25</w:t>
      </w:r>
    </w:p>
    <w:p w14:paraId="44D97F88" w14:textId="372FD5F9" w:rsidR="00E274D4" w:rsidRDefault="00E07ABD">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r w:rsidR="0097592F">
        <w:rPr>
          <w:rFonts w:ascii="Cambria" w:eastAsia="Cambria" w:hAnsi="Cambria" w:cs="Cambria"/>
          <w:b/>
          <w:color w:val="000000"/>
        </w:rPr>
        <w:t>6.1</w:t>
      </w:r>
      <w:r w:rsidR="00910E42">
        <w:rPr>
          <w:rFonts w:ascii="Cambria" w:eastAsia="Cambria" w:hAnsi="Cambria" w:cs="Cambria"/>
          <w:b/>
          <w:color w:val="000000"/>
        </w:rPr>
        <w:t>2</w:t>
      </w:r>
      <w:r w:rsidR="0097592F">
        <w:rPr>
          <w:rFonts w:ascii="Cambria" w:eastAsia="Cambria" w:hAnsi="Cambria" w:cs="Cambria"/>
          <w:b/>
          <w:color w:val="000000"/>
        </w:rPr>
        <w:tab/>
        <w:t>Privacy</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D14167">
        <w:rPr>
          <w:rFonts w:ascii="Cambria" w:eastAsia="Cambria" w:hAnsi="Cambria" w:cs="Cambria"/>
          <w:b/>
          <w:color w:val="000000"/>
        </w:rPr>
        <w:t>25</w:t>
      </w:r>
    </w:p>
    <w:p w14:paraId="32D08A03" w14:textId="71109C36"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bookmarkStart w:id="0" w:name="_gjdgxs" w:colFirst="0" w:colLast="0"/>
      <w:bookmarkEnd w:id="0"/>
      <w:r>
        <w:rPr>
          <w:rFonts w:ascii="Cambria" w:eastAsia="Cambria" w:hAnsi="Cambria" w:cs="Cambria"/>
          <w:b/>
          <w:color w:val="000000"/>
        </w:rPr>
        <w:t>6.1</w:t>
      </w:r>
      <w:r w:rsidR="00910E42">
        <w:rPr>
          <w:rFonts w:ascii="Cambria" w:eastAsia="Cambria" w:hAnsi="Cambria" w:cs="Cambria"/>
          <w:b/>
          <w:color w:val="000000"/>
        </w:rPr>
        <w:t>3</w:t>
      </w:r>
      <w:r>
        <w:rPr>
          <w:rFonts w:ascii="Cambria" w:eastAsia="Cambria" w:hAnsi="Cambria" w:cs="Cambria"/>
          <w:b/>
          <w:color w:val="000000"/>
        </w:rPr>
        <w:tab/>
        <w:t>Klachtenprocedure</w:t>
      </w:r>
      <w:r>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A2019">
        <w:rPr>
          <w:rFonts w:ascii="Cambria" w:eastAsia="Cambria" w:hAnsi="Cambria" w:cs="Cambria"/>
          <w:b/>
          <w:color w:val="000000"/>
        </w:rPr>
        <w:tab/>
      </w:r>
      <w:r w:rsidR="00D14167">
        <w:rPr>
          <w:rFonts w:ascii="Cambria" w:eastAsia="Cambria" w:hAnsi="Cambria" w:cs="Cambria"/>
          <w:b/>
          <w:color w:val="000000"/>
        </w:rPr>
        <w:t>26</w:t>
      </w:r>
    </w:p>
    <w:p w14:paraId="66FE4D76" w14:textId="4386699B" w:rsidR="00E274D4" w:rsidRDefault="00DA2019">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Tot slot</w:t>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r w:rsidR="0097592F">
        <w:rPr>
          <w:rFonts w:ascii="Cambria" w:eastAsia="Cambria" w:hAnsi="Cambria" w:cs="Cambria"/>
          <w:b/>
          <w:color w:val="000000"/>
        </w:rPr>
        <w:tab/>
      </w:r>
    </w:p>
    <w:p w14:paraId="0D8567D5" w14:textId="4E629523"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D522AD1" w14:textId="64225B1B" w:rsidR="00DA2019" w:rsidRDefault="0097592F" w:rsidP="00593078">
      <w:pPr>
        <w:pStyle w:val="Standaard1"/>
        <w:spacing w:after="0" w:line="240" w:lineRule="auto"/>
        <w:rPr>
          <w:rFonts w:ascii="Cambria" w:eastAsia="Cambria" w:hAnsi="Cambria" w:cs="Cambria"/>
          <w:sz w:val="16"/>
          <w:szCs w:val="16"/>
        </w:rPr>
      </w:pPr>
      <w:r w:rsidRPr="00DA2019">
        <w:rPr>
          <w:rFonts w:ascii="Cambria" w:eastAsia="Cambria" w:hAnsi="Cambria" w:cs="Cambria"/>
          <w:sz w:val="16"/>
          <w:szCs w:val="16"/>
        </w:rPr>
        <w:br/>
      </w:r>
    </w:p>
    <w:p w14:paraId="1C90EBAA" w14:textId="77777777" w:rsidR="00AF07F6" w:rsidRDefault="00AF07F6" w:rsidP="00DA2019">
      <w:pPr>
        <w:pStyle w:val="Standaard1"/>
        <w:spacing w:after="0" w:line="240" w:lineRule="auto"/>
        <w:ind w:left="2120" w:hanging="2120"/>
        <w:rPr>
          <w:rFonts w:ascii="Cambria" w:eastAsia="Cambria" w:hAnsi="Cambria" w:cs="Cambria"/>
          <w:b/>
          <w:i/>
          <w:color w:val="000000"/>
          <w:sz w:val="24"/>
          <w:szCs w:val="24"/>
        </w:rPr>
      </w:pPr>
    </w:p>
    <w:p w14:paraId="1CA1F3E3" w14:textId="632EFC46" w:rsidR="00E274D4" w:rsidRPr="00DA2019" w:rsidRDefault="0097592F" w:rsidP="00DA2019">
      <w:pPr>
        <w:pStyle w:val="Standaard1"/>
        <w:spacing w:after="0" w:line="240" w:lineRule="auto"/>
        <w:ind w:left="2120" w:hanging="2120"/>
        <w:rPr>
          <w:rFonts w:ascii="Cambria" w:eastAsia="Cambria" w:hAnsi="Cambria" w:cs="Cambria"/>
          <w:sz w:val="16"/>
          <w:szCs w:val="16"/>
        </w:rPr>
      </w:pPr>
      <w:r>
        <w:rPr>
          <w:rFonts w:ascii="Cambria" w:eastAsia="Cambria" w:hAnsi="Cambria" w:cs="Cambria"/>
          <w:b/>
          <w:i/>
          <w:color w:val="000000"/>
          <w:sz w:val="24"/>
          <w:szCs w:val="24"/>
        </w:rPr>
        <w:t>Voorwoord</w:t>
      </w:r>
    </w:p>
    <w:p w14:paraId="0C1609F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488C23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Dit is het Pedagogisch Werkplan van Buitenschoolse Opvang Wispeltuut. In dit werkplan staat de praktische invulling van het pedagogisch beleid van Kinderopvang Stampertjes. </w:t>
      </w:r>
      <w:r>
        <w:rPr>
          <w:rFonts w:ascii="Cambria" w:eastAsia="Cambria" w:hAnsi="Cambria" w:cs="Cambria"/>
          <w:color w:val="000000"/>
        </w:rPr>
        <w:br/>
        <w:t>Hierin staat beschreven hoe het pedagogisch beleid in de dagelijkse praktijk tot uiting komt op de buitenschoolse opvang. Jaarlijks stellen we het pedagogisch werkplan in overleg met verschillende betrokkenen bij, zoals de kinderen, de ouders, collega’s en externe samenwerkingspartners.</w:t>
      </w:r>
    </w:p>
    <w:p w14:paraId="4D8F7306" w14:textId="77777777" w:rsidR="00E274D4" w:rsidRDefault="0097592F">
      <w:pPr>
        <w:pStyle w:val="Standaard1"/>
        <w:pBdr>
          <w:top w:val="nil"/>
          <w:left w:val="nil"/>
          <w:bottom w:val="nil"/>
          <w:right w:val="nil"/>
          <w:between w:val="nil"/>
        </w:pBdr>
        <w:spacing w:after="0" w:line="240" w:lineRule="auto"/>
        <w:ind w:right="225"/>
        <w:rPr>
          <w:rFonts w:ascii="Cambria" w:eastAsia="Cambria" w:hAnsi="Cambria" w:cs="Cambria"/>
          <w:color w:val="000000"/>
        </w:rPr>
      </w:pPr>
      <w:r>
        <w:rPr>
          <w:rFonts w:ascii="Cambria" w:eastAsia="Cambria" w:hAnsi="Cambria" w:cs="Cambria"/>
          <w:color w:val="000000"/>
        </w:rPr>
        <w:t xml:space="preserve">Het is bedoeld als leidraad voor pedagogisch medewerkers en biedt ouders inzage in wat zij kunnen verwachten op de buitenschoolse opvang. </w:t>
      </w:r>
    </w:p>
    <w:p w14:paraId="133C8C1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14D813B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078615D" w14:textId="77777777" w:rsidR="00E274D4" w:rsidRDefault="0097592F">
      <w:pPr>
        <w:pStyle w:val="Standaard1"/>
        <w:pBdr>
          <w:top w:val="nil"/>
          <w:left w:val="nil"/>
          <w:bottom w:val="nil"/>
          <w:right w:val="nil"/>
          <w:between w:val="nil"/>
        </w:pBdr>
        <w:spacing w:after="0" w:line="240" w:lineRule="auto"/>
        <w:jc w:val="center"/>
        <w:rPr>
          <w:rFonts w:ascii="Cambria" w:eastAsia="Cambria" w:hAnsi="Cambria" w:cs="Cambria"/>
          <w:i/>
          <w:color w:val="000000"/>
          <w:sz w:val="24"/>
          <w:szCs w:val="24"/>
        </w:rPr>
      </w:pPr>
      <w:r>
        <w:rPr>
          <w:rFonts w:ascii="Cambria" w:eastAsia="Cambria" w:hAnsi="Cambria" w:cs="Cambria"/>
          <w:i/>
          <w:color w:val="000000"/>
          <w:sz w:val="24"/>
          <w:szCs w:val="24"/>
        </w:rPr>
        <w:t>Groot worden doen we samen!</w:t>
      </w:r>
    </w:p>
    <w:p w14:paraId="653C147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highlight w:val="cyan"/>
        </w:rPr>
      </w:pPr>
    </w:p>
    <w:p w14:paraId="4CEAC1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51C664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8C523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B3BBA9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D71F0D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7308A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C3C0F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723FFA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B1354C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FA7349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99AC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EDEB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E61E37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5F80A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6D66FC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B8A6C6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86E4A3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A2312A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E8F5A4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C860B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D65246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C32B7E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0C6A2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F47FF6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81DB33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71FF8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E64CC1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2BF747D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88C75C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F8FF9C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16D81D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11AB9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95D4705"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A7A622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41576F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681F66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52D61C3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7B0450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F97E49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312A97A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rPr>
      </w:pPr>
    </w:p>
    <w:p w14:paraId="4A07DCAC"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rPr>
      </w:pPr>
    </w:p>
    <w:p w14:paraId="2AA97C8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Pr>
          <w:rFonts w:ascii="Cambria" w:eastAsia="Cambria" w:hAnsi="Cambria" w:cs="Cambria"/>
          <w:b/>
          <w:i/>
          <w:color w:val="000000"/>
        </w:rPr>
        <w:t>Hoofdstuk 1:</w:t>
      </w:r>
      <w:r>
        <w:rPr>
          <w:rFonts w:ascii="Cambria" w:eastAsia="Cambria" w:hAnsi="Cambria" w:cs="Cambria"/>
          <w:b/>
          <w:i/>
          <w:color w:val="000000"/>
        </w:rPr>
        <w:tab/>
        <w:t>Pedagogische grondbeginselen</w:t>
      </w:r>
    </w:p>
    <w:p w14:paraId="431A991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E70BA1C" w14:textId="77777777" w:rsidR="00E274D4" w:rsidRDefault="0097592F">
      <w:pPr>
        <w:pStyle w:val="Standaard1"/>
        <w:numPr>
          <w:ilvl w:val="1"/>
          <w:numId w:val="1"/>
        </w:numPr>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Visie</w:t>
      </w:r>
    </w:p>
    <w:p w14:paraId="75A0B6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83C0A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We zien elk kind als uniek met een eigen temperament, talenten en mogelijkheden. We geven kinderen de ruimte om te ontdekken, te experimenteren en zodoende te leren. </w:t>
      </w:r>
    </w:p>
    <w:p w14:paraId="26838C8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stimuleren we de kinderen in hun brede ontwikkeling (sociaal-emotioneel, cognitief (taal en rekenen) en motorisch).</w:t>
      </w:r>
    </w:p>
    <w:p w14:paraId="1FB3158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44D808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Omdat de BSO na school de vrije tijd van een kind is, net als thuis, vinden wij dat kinderen een keuze moeten hebben in wat zij doen. Het is immers hun tijd. Aan de andere kant willen we graag dat kinderen zich uitgedaagd voelen om op ontdekking te gaan en soms net een stapje verder gaan. In onze visie kunnen kinderen dan optimaal hun talenten ontdekken en ontwikkelen. Iets waar zij later veel profijt van ondervinden. Maar we snappen ook dat je daar als kind niet altijd zin in hebt en soms lekker wil ontspannen.</w:t>
      </w:r>
    </w:p>
    <w:p w14:paraId="1C48CC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Iedere dag bieden wij daarom kinderen verschillende activiteiten aan, binnen en buiten. De kinderen zijn vrij in hun keuze om hieraan mee te doen. Sommige kinderen hebben er behoefte aan om even een plek voor zichzelf te hebben. Wij vinden het belangrijk dat die mogelijkheid er ook is.</w:t>
      </w:r>
    </w:p>
    <w:p w14:paraId="2FE7B32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6D148A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5DCBB7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1.2</w:t>
      </w:r>
      <w:r>
        <w:rPr>
          <w:rFonts w:ascii="Cambria" w:eastAsia="Cambria" w:hAnsi="Cambria" w:cs="Cambria"/>
          <w:b/>
          <w:color w:val="000000"/>
        </w:rPr>
        <w:tab/>
        <w:t>De vier pedagogische doelen</w:t>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001139D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2FE4FD58"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Een vereiste uit het Besluit Kwaliteit Kinderopvang is dat de vier basisdoelen uit de wet Kinderopvang, uitgebreid vermeld in ons pedagogisch beleid in observeerbare termen in het pedagogisch werkplan zijn beschreven. Wij werken dagelijks aan deze doelen op onderstaande wijze. </w:t>
      </w:r>
    </w:p>
    <w:p w14:paraId="7ED7E5B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B93C524"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Pr>
          <w:rFonts w:ascii="Cambria" w:eastAsia="Cambria" w:hAnsi="Cambria" w:cs="Cambria"/>
          <w:i/>
          <w:color w:val="000000"/>
          <w:u w:val="single"/>
        </w:rPr>
        <w:t>1. Emotionele veiligheid</w:t>
      </w:r>
    </w:p>
    <w:p w14:paraId="2EFECA1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Kinderen kunnen zich alleen ontwikkelen als zij zich veilig en vertrouwd voelen. Wij zijn ons bewust van het feit dat de opvang een emotioneel veilige omgeving moet zijn voor het kind. De pedagogisch medewerkers bieden emotionele veiligheid onder andere door:</w:t>
      </w:r>
    </w:p>
    <w:p w14:paraId="7F9B0620"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elke dag persoonlijk een warm welkom te hete</w:t>
      </w:r>
      <w:r w:rsidRPr="00110B78">
        <w:rPr>
          <w:rFonts w:ascii="Cambria" w:eastAsia="Cambria" w:hAnsi="Cambria" w:cs="Cambria"/>
        </w:rPr>
        <w:t>n. De overgang van school naar de bso wordt door ieder kind anders ervaren. Het ene kind springt zo over en pakt meteen het ritme bij de bso op en het andere kind moet even landen voordat het tot spelen over gaat. We starten daarom gezamenlijk met een gezellig tafelmoment waarin kinderen de mogelijkheid krijgen om te vertellen over hun dag en de plannen die ze hebben deze middag,</w:t>
      </w:r>
    </w:p>
    <w:p w14:paraId="794707E9"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positief te benaderen en consequent te handelen in afspraken over regels en grenzen</w:t>
      </w:r>
      <w:r w:rsidRPr="00110B78">
        <w:rPr>
          <w:rFonts w:ascii="Cambria" w:eastAsia="Cambria" w:hAnsi="Cambria" w:cs="Cambria"/>
        </w:rPr>
        <w:t xml:space="preserve">. De totstandkoming van deze regels en grenzen zijn een gedragen goed. De kinderen worden betrokken bij de gestelde of te stellen regels en afspraken zodat ze ook de achterliggende gedachte leren begrijpen en zich vrij voelen om een gedachtes hierover te uiten. Zo stimuleren wij een klimaat waarin kinderen met elkaar communiceren en elkaar wanneer wenselijk attenderen op hoe we met elkaar omgaan.  1 x in de maand zal er in de vorm van een activiteit/spel aandacht worden besteed aan regels binnen en buiten.   </w:t>
      </w:r>
    </w:p>
    <w:p w14:paraId="35077373" w14:textId="21B11FA0"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Structuur op de groep te bieden door een duidelijk dagritme te hanteren</w:t>
      </w:r>
      <w:r w:rsidRPr="00110B78">
        <w:rPr>
          <w:rFonts w:ascii="Cambria" w:eastAsia="Cambria" w:hAnsi="Cambria" w:cs="Cambria"/>
        </w:rPr>
        <w:t>. Wanneer wij afwijken van een dagelijks ritme zal dit bij ontvangst worden medegedeel</w:t>
      </w:r>
      <w:r w:rsidR="00CE42BB">
        <w:rPr>
          <w:rFonts w:ascii="Cambria" w:eastAsia="Cambria" w:hAnsi="Cambria" w:cs="Cambria"/>
        </w:rPr>
        <w:t>d</w:t>
      </w:r>
      <w:r w:rsidRPr="00110B78">
        <w:rPr>
          <w:rFonts w:ascii="Cambria" w:eastAsia="Cambria" w:hAnsi="Cambria" w:cs="Cambria"/>
        </w:rPr>
        <w:t xml:space="preserve"> om kinderen hierop voor te bereiden. </w:t>
      </w:r>
    </w:p>
    <w:p w14:paraId="79E4DBB7"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groepsruimte zodanig in te richten dat kinderen weten waar zij wat kunnen vinden en doen,</w:t>
      </w:r>
    </w:p>
    <w:p w14:paraId="5BCDEC9F" w14:textId="1F349EBA"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complimentjes, een aai over hun bol of een knuffel te geven</w:t>
      </w:r>
      <w:r w:rsidRPr="00110B78">
        <w:rPr>
          <w:rFonts w:ascii="Cambria" w:eastAsia="Cambria" w:hAnsi="Cambria" w:cs="Cambria"/>
        </w:rPr>
        <w:t xml:space="preserve">. Bij de bso vinden we het heel belangrijk om het zelfvertrouwen van het kind te stimuleren, dit doen wij door aandacht te hebben voor hetgeen kinderen aangaan en ondernemen. Dit tonen wij op verschillende manieren, daar een vierjarige deze </w:t>
      </w:r>
      <w:r w:rsidRPr="00110B78">
        <w:rPr>
          <w:rFonts w:ascii="Cambria" w:eastAsia="Cambria" w:hAnsi="Cambria" w:cs="Cambria"/>
        </w:rPr>
        <w:lastRenderedPageBreak/>
        <w:t xml:space="preserve">aandacht nog kan verlangen via een knuffel is een stoere 8 jarige soms meer op zoek naar een welgemeende knipoog en highfive. Pedagogisch medewerkers dienen op sensitieve wijze in te spelen op de behoefte van ieder kind en dit ook in reactie te laten blijken,    </w:t>
      </w:r>
    </w:p>
    <w:p w14:paraId="05FB7465"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serieus te nemen in hun gevoelens en gedachten en de tijd te nemen om naar hen te luisteren</w:t>
      </w:r>
      <w:r w:rsidRPr="00110B78">
        <w:rPr>
          <w:rFonts w:ascii="Cambria" w:eastAsia="Cambria" w:hAnsi="Cambria" w:cs="Cambria"/>
        </w:rPr>
        <w:t xml:space="preserve">. Een luisterend oor, daar maken we tijd voor. Kinderen zijn lerende in het uiten van wat zij meemaken en in emotie ervaren. Een mens is erbij gebaat te leren dat het altijd goed is om te mogen voelen. Het leren reguleren van wat je voelt is een levenslange ontwikkeling, maar de basis ontwikkelt een kind. Wij leren kinderen dat zij hun emotie mogen uiten en proberen door middel van spiegelen een kind houvast en kennis te geven over hoe zij zich gedragen bij een emotie. </w:t>
      </w:r>
    </w:p>
    <w:p w14:paraId="1AACF7FF"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open sfeer op de groep te creëren, waarin iedereen mag zijn wie hij is,</w:t>
      </w:r>
    </w:p>
    <w:p w14:paraId="78B2B90A"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Beschikbaar en nabij te zijn als een kind dat nodig heeft</w:t>
      </w:r>
      <w:r w:rsidRPr="00110B78">
        <w:rPr>
          <w:rFonts w:ascii="Cambria" w:eastAsia="Cambria" w:hAnsi="Cambria" w:cs="Cambria"/>
        </w:rPr>
        <w:t xml:space="preserve">. Ieder kind is anders. Het ene kind heeft meer behoefte aan nabijheid als de ander. Soms vindt een kind het prettig wanneer je altijd in het zicht bent. Met name de jonge kinderen tussen de 4-6 jaar zijn hierbij gebaat. Een pedagogisch medewerker signaleert dit en zal hier naar vermogen in tegemoet komen. Vaak werkt een regelmatige knipoog of aai over de bol al zeer goed en voelen kinderen zich gezien en veilig. </w:t>
      </w:r>
    </w:p>
    <w:p w14:paraId="7B71B8CE" w14:textId="77777777"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Voorspelbaar te zijn in houding en gedrag en afspraken na te komen,</w:t>
      </w:r>
    </w:p>
    <w:p w14:paraId="54CBA08F" w14:textId="150E0CA1" w:rsidR="00E274D4" w:rsidRPr="00110B78" w:rsidRDefault="0097592F">
      <w:pPr>
        <w:pStyle w:val="Standaard1"/>
        <w:numPr>
          <w:ilvl w:val="0"/>
          <w:numId w:val="14"/>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Een vertrouwensband op te bouwen met de ouders van de kinderen.</w:t>
      </w:r>
      <w:r w:rsidR="00593078">
        <w:rPr>
          <w:rFonts w:ascii="Cambria" w:eastAsia="Cambria" w:hAnsi="Cambria" w:cs="Cambria"/>
          <w:color w:val="000000"/>
        </w:rPr>
        <w:t xml:space="preserve"> </w:t>
      </w:r>
      <w:r w:rsidRPr="00110B78">
        <w:rPr>
          <w:rFonts w:ascii="Cambria" w:eastAsia="Cambria" w:hAnsi="Cambria" w:cs="Cambria"/>
          <w:color w:val="000000"/>
        </w:rPr>
        <w:t>Wij hechten veel waarde aan de band met ouders</w:t>
      </w:r>
      <w:r w:rsidRPr="00110B78">
        <w:rPr>
          <w:rFonts w:ascii="Cambria" w:eastAsia="Cambria" w:hAnsi="Cambria" w:cs="Cambria"/>
        </w:rPr>
        <w:t>. Wij nemen de tijd voor een overdracht bij het ophaal moment waarin we ouders op de hoogte stellen van het welzijn van hun kind in de tijd dat ze bij ons zijn geweest. Wij stimuleren kinderen ook vaak zelf te vertellen en onder woorden te brengen hoe de middag/dag is verlopen en beleefd. Op deze wijze proberen wij een brug te slaan tussen de bso en thuis wat het contact in driehoeksverband (ouders, pedagogisch medewerkers en kinderen) ten goede komt.</w:t>
      </w:r>
    </w:p>
    <w:p w14:paraId="22DB732E"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Sociale attentie toe te passen om  in voorbeeldfunctie het gedrag van kinderen onderling ten goede te bevorderen. In de praktijk zien we dit terug in de groei van bewustwording bij kinderen, dat zij samen met anderen leven en hierin een verantwoordelijkheid dragen. De wijze waarop we met elkaar willen omgaan is een constant leerproces waarin we kinderen begeleiden en ondersteunen waar dit wenselijk is.  Door middel van praten en het tot stand komen van gezamenlijk gevormde afspraken leren we de kinderen dat ieder gelijk is aan elkaar en hoe belangrijk het is om elkaar de ruimte te bieden om te mogen zijn wie je bent. Bij jongeren kinderen helpen wij doormiddel van voorstellen en de oudere kinderen kunnen vaak al meer zelfstandig verwoorden wat zij belangrijk vinden. Dit draagt bij aan de emotionele veiligheid van het individuele kind en de groep als geheel.</w:t>
      </w:r>
    </w:p>
    <w:p w14:paraId="57DE6E65" w14:textId="77777777" w:rsidR="00E274D4" w:rsidRPr="00110B78" w:rsidRDefault="0097592F">
      <w:pPr>
        <w:pStyle w:val="Standaard1"/>
        <w:numPr>
          <w:ilvl w:val="0"/>
          <w:numId w:val="14"/>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Activiteiten in kleinere groepen aan te bieden zodat ieder kind de ruimte voelt en ervaart om eraan deel te nemen. Het aanbieden van activiteiten in kleine groepen biedt op vele gebieden  voordelen. Wanneer kinderen van school komen hebben ze al een hele dag erop zitten vol gebeurtenissen, verplichtingen en indrukken. Kleinere groepen bieden gemakkelijker de mogelijkheid voor een kind om hierover te kunnen ventileren naar een pedagogische medewerker of een ander kind(eren) op de bso. Verschillen in leeftijden moeten hierbij ook in acht worden genomen. Een kind van 4 jaar heeft immers andere behoeftes van een kind van 8 jaar. Zo zien we dat we de jongere kinderen vaak helpen met het benoemen van wat zij voelen en de oudere kinderen vaker begeleiden bij hoe ze het beste kunnen omspringen met deze emoties in combinatie met anderen.  Het mogen en kunnen uiten van emoties is een belangrijk uitgangspunt van SKS.</w:t>
      </w:r>
    </w:p>
    <w:p w14:paraId="0B3E0BD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59B15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6688084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3DCD9F93"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AC33D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63AA42CD"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19F630B4" w14:textId="7EAD914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2. Bevorderen van persoonlijke competenties</w:t>
      </w:r>
    </w:p>
    <w:p w14:paraId="14B71CC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Het bevorderen van persoonlijke competenties betreft de brede ontwikkeling van kinderen. Hierin maken wij onderscheid tussen de </w:t>
      </w:r>
      <w:r w:rsidRPr="00110B78">
        <w:rPr>
          <w:rFonts w:ascii="Cambria" w:eastAsia="Cambria" w:hAnsi="Cambria" w:cs="Cambria"/>
        </w:rPr>
        <w:t xml:space="preserve">motorische, cognitieve, creatieve en taal vaardigheden van kinderen. </w:t>
      </w:r>
    </w:p>
    <w:p w14:paraId="4FD86273"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5F6D1B22" w14:textId="77777777" w:rsidR="00CE42BB" w:rsidRDefault="00CE42BB">
      <w:pPr>
        <w:pStyle w:val="Standaard1"/>
        <w:pBdr>
          <w:top w:val="nil"/>
          <w:left w:val="nil"/>
          <w:bottom w:val="nil"/>
          <w:right w:val="nil"/>
          <w:between w:val="nil"/>
        </w:pBdr>
        <w:spacing w:after="0" w:line="240" w:lineRule="auto"/>
        <w:rPr>
          <w:rFonts w:ascii="Cambria" w:eastAsia="Cambria" w:hAnsi="Cambria" w:cs="Cambria"/>
        </w:rPr>
      </w:pPr>
    </w:p>
    <w:p w14:paraId="0A8F5A93" w14:textId="7E4CB29D"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Motorische</w:t>
      </w:r>
      <w:r w:rsidR="00593078">
        <w:rPr>
          <w:rFonts w:ascii="Cambria" w:eastAsia="Cambria" w:hAnsi="Cambria" w:cs="Cambria"/>
        </w:rPr>
        <w:t xml:space="preserve"> </w:t>
      </w:r>
      <w:r w:rsidRPr="00110B78">
        <w:rPr>
          <w:rFonts w:ascii="Cambria" w:eastAsia="Cambria" w:hAnsi="Cambria" w:cs="Cambria"/>
        </w:rPr>
        <w:t>vaardigheden</w:t>
      </w:r>
    </w:p>
    <w:p w14:paraId="389273C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dagelijks activiteiten aan die de motorische vaardigheden van een kind aanspreken. Deze passen wij aan op de leeftijden van de kinderen. Wij maken in onze werkwijze onderscheid tussen 4-6 jarige, 7-9 jarige en 10-13 jarige.  Dit betekent niet dat deze leeftijden nooit samen een activiteit aangeboden krijgen of aangaan, maar dat we rekenschap geven aan de ontwikkeling van ieder individueel kind. Voetballen is immers anders wanneer je het met een groepje van 4 jarige speelt als dat je het met 8 jarige speelt. Wanneer het een groepje betreft met verschillende leeftijden is het dan ook belangrijk om als pedagogisch medewerker in te schatten op welke wijze een kind uitgedaagd wordt en op welk ontwikkelingsgebied. </w:t>
      </w:r>
    </w:p>
    <w:p w14:paraId="6570398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Wij bieden veel diversiteit aan op het gebied van sport en spel. We hebben een mooie collectie buitenspeelmaterialen waarmee de kinderen kunnen, voetballen, hockeyen, springtouwen, steppen, grote buitentorens maken etc. Hiermee bevorderen wij de grove motoriek. Ook speelmateriaal voor de fijne motoriek bieden we buiten aan, zoals knikkeren of knopen.</w:t>
      </w:r>
    </w:p>
    <w:p w14:paraId="1D5B347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Binnen vinden we lego, kapla, kralen, en andere constructiematerialen die de grove en fijne motoriek aanspreken. </w:t>
      </w:r>
    </w:p>
    <w:p w14:paraId="401B1F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42F0886E" w14:textId="2EF607D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 Cognitieve vaardigheden:</w:t>
      </w:r>
    </w:p>
    <w:p w14:paraId="20AEAFD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Wij bieden dagelijks activiteiten aan die de kinderen stimuleren in hun cognitieve vaardigheden. De spelletjeskast is voor alle kinderen toegankelijk en varieert van spellen geschikt voor kinderen vanaf 4, 6, 8 of 12 jaar. Tevens hebben wij een mooi assortiment aan smartgames geschikt voor verschillende leeftijden. Leuk om alleen of met z´n tweeën aan te gaan. Wij stimuleren kinderen om zichzelf en elkaar uit te dagen door middel van raadsels, speurtochten, quiz, muziek spel en opdrachten, welke de pedagogisch medewerkers mede mogelijk maken.  Spelenderwijs  ontwikkelen zij hun cognitieve vaardigheden in hun eigen tempo.</w:t>
      </w:r>
    </w:p>
    <w:p w14:paraId="689D8B32"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7EF1FC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Creatieve Vaardigheden:</w:t>
      </w:r>
    </w:p>
    <w:p w14:paraId="249E43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bieden kinderen dagelijks de mogelijkheid om deel te nemen aan creatieve activiteiten. Dit kan werken op plat vlak zijn zoals tekenen, schilderen, plakken. Maar ook boetseren, knutselen, breien, vilten etc. wordt bij ons aangeboden. </w:t>
      </w:r>
    </w:p>
    <w:p w14:paraId="66935AEE" w14:textId="2F96A575" w:rsidR="00E274D4" w:rsidRPr="00F91BFC" w:rsidRDefault="0097592F">
      <w:pPr>
        <w:pStyle w:val="Standaard1"/>
        <w:pBdr>
          <w:top w:val="nil"/>
          <w:left w:val="nil"/>
          <w:bottom w:val="nil"/>
          <w:right w:val="nil"/>
          <w:between w:val="nil"/>
        </w:pBdr>
        <w:spacing w:after="0" w:line="240" w:lineRule="auto"/>
        <w:rPr>
          <w:rFonts w:ascii="Cambria" w:eastAsia="Cambria" w:hAnsi="Cambria" w:cs="Cambria"/>
          <w:color w:val="C00000"/>
        </w:rPr>
      </w:pPr>
      <w:r w:rsidRPr="00110B78">
        <w:rPr>
          <w:rFonts w:ascii="Cambria" w:eastAsia="Cambria" w:hAnsi="Cambria" w:cs="Cambria"/>
        </w:rPr>
        <w:t>Wij zijn voornemens de kinderen ook op muzikaal vlak te verrijken door het aanbieden van oriënterende muzieklessen waar verschillende muziekinstrumenten aanbod komen. Kinderen krijgen zo de mogelijkheid om uit te vinden of er een vorm van muziek of muziekinstrument  bij hun past. Zoals beschreven staat bij de motorische vaardigheden hebben we ook veel aandacht voor de expressieve uitingen van de kinderen. Waarin eigenlijk een beroep wordt gedaan op alle verschillende vaardigheden waaronder creatief. Bij optredens gaan we graag samen met de kinderen bedenken hoe we de aankleding verzorgen om deze vervolgens ook zelf te maken. Denk aan het schilderen van achtergronden,</w:t>
      </w:r>
      <w:r w:rsidR="00593078">
        <w:rPr>
          <w:rFonts w:ascii="Cambria" w:eastAsia="Cambria" w:hAnsi="Cambria" w:cs="Cambria"/>
        </w:rPr>
        <w:t xml:space="preserve"> </w:t>
      </w:r>
      <w:r w:rsidRPr="00110B78">
        <w:rPr>
          <w:rFonts w:ascii="Cambria" w:eastAsia="Cambria" w:hAnsi="Cambria" w:cs="Cambria"/>
        </w:rPr>
        <w:t xml:space="preserve">het timmeren van attributen. </w:t>
      </w:r>
    </w:p>
    <w:p w14:paraId="3E14585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2D8CFEE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Taalvaardigheden:</w:t>
      </w:r>
    </w:p>
    <w:p w14:paraId="151CD2B2" w14:textId="7D01FE33"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We zijn eigenlijk altijd bezig met het enthousiasmeren van de taalvaardigheden van kinderen. We kiezen heel bewust voor verschillende momenten op een dag/middag waarin we hier extra aandacht naar laten uitgaa</w:t>
      </w:r>
      <w:r w:rsidRPr="007277C4">
        <w:rPr>
          <w:rFonts w:ascii="Cambria" w:eastAsia="Cambria" w:hAnsi="Cambria" w:cs="Cambria"/>
        </w:rPr>
        <w:t xml:space="preserve">n. Los van de zeer belangrijke tafel momenten waarin we met de kinderen praten en aandacht hebben voor elkaar, </w:t>
      </w:r>
      <w:r w:rsidR="00D205F8" w:rsidRPr="007277C4">
        <w:rPr>
          <w:rFonts w:ascii="Cambria" w:eastAsia="Cambria" w:hAnsi="Cambria" w:cs="Cambria"/>
        </w:rPr>
        <w:t xml:space="preserve">lezen </w:t>
      </w:r>
      <w:r w:rsidRPr="007277C4">
        <w:rPr>
          <w:rFonts w:ascii="Cambria" w:eastAsia="Cambria" w:hAnsi="Cambria" w:cs="Cambria"/>
        </w:rPr>
        <w:t xml:space="preserve">we </w:t>
      </w:r>
      <w:r w:rsidR="00D205F8" w:rsidRPr="007277C4">
        <w:rPr>
          <w:rFonts w:ascii="Cambria" w:eastAsia="Cambria" w:hAnsi="Cambria" w:cs="Cambria"/>
          <w:color w:val="000000" w:themeColor="text1"/>
        </w:rPr>
        <w:t xml:space="preserve">regelmatig voor </w:t>
      </w:r>
      <w:r w:rsidRPr="007277C4">
        <w:rPr>
          <w:rFonts w:ascii="Cambria" w:eastAsia="Cambria" w:hAnsi="Cambria" w:cs="Cambria"/>
        </w:rPr>
        <w:t xml:space="preserve">aan </w:t>
      </w:r>
      <w:r w:rsidR="00D205F8" w:rsidRPr="007277C4">
        <w:rPr>
          <w:rFonts w:ascii="Cambria" w:eastAsia="Cambria" w:hAnsi="Cambria" w:cs="Cambria"/>
        </w:rPr>
        <w:t xml:space="preserve">de kinderen </w:t>
      </w:r>
      <w:r w:rsidRPr="007277C4">
        <w:rPr>
          <w:rFonts w:ascii="Cambria" w:eastAsia="Cambria" w:hAnsi="Cambria" w:cs="Cambria"/>
        </w:rPr>
        <w:t>waar</w:t>
      </w:r>
      <w:r w:rsidR="00D205F8" w:rsidRPr="007277C4">
        <w:rPr>
          <w:rFonts w:ascii="Cambria" w:eastAsia="Cambria" w:hAnsi="Cambria" w:cs="Cambria"/>
        </w:rPr>
        <w:t>bij</w:t>
      </w:r>
      <w:r w:rsidRPr="007277C4">
        <w:rPr>
          <w:rFonts w:ascii="Cambria" w:eastAsia="Cambria" w:hAnsi="Cambria" w:cs="Cambria"/>
        </w:rPr>
        <w:t xml:space="preserve"> de pedagogisch medewerker samen met de</w:t>
      </w:r>
      <w:r w:rsidRPr="00110B78">
        <w:rPr>
          <w:rFonts w:ascii="Cambria" w:eastAsia="Cambria" w:hAnsi="Cambria" w:cs="Cambria"/>
        </w:rPr>
        <w:t xml:space="preserve"> kinderen een verhaal uitkiest (sprookje, stripverhaal, van alles) om voor te lezen. Dit </w:t>
      </w:r>
      <w:r w:rsidR="00D205F8">
        <w:rPr>
          <w:rFonts w:ascii="Cambria" w:eastAsia="Cambria" w:hAnsi="Cambria" w:cs="Cambria"/>
        </w:rPr>
        <w:lastRenderedPageBreak/>
        <w:t>voorleesmoment</w:t>
      </w:r>
      <w:r w:rsidRPr="00110B78">
        <w:rPr>
          <w:rFonts w:ascii="Cambria" w:eastAsia="Cambria" w:hAnsi="Cambria" w:cs="Cambria"/>
        </w:rPr>
        <w:t xml:space="preserve"> kan worden gecombineerd met een creatieve activiteit waarin de kinderen bijvoorbeeld een krijttekening maken van hetgeen ze uit het verhaal halen. </w:t>
      </w:r>
      <w:r w:rsidR="00D205F8">
        <w:rPr>
          <w:rFonts w:ascii="Cambria" w:eastAsia="Cambria" w:hAnsi="Cambria" w:cs="Cambria"/>
        </w:rPr>
        <w:t>N</w:t>
      </w:r>
      <w:r w:rsidRPr="00110B78">
        <w:rPr>
          <w:rFonts w:ascii="Cambria" w:eastAsia="Cambria" w:hAnsi="Cambria" w:cs="Cambria"/>
        </w:rPr>
        <w:t xml:space="preserve">a afloop worden dan de tekeningen bekeken en worden de gedachtegangen uitgewisseld. De praktijk wijst uit dat dit voor een brede leeftijdscategorie geschikt is, daar kinderen van verschillende leeftijden anders luisteren naar een verhaal en er allemaal iets anders bij denken, voelen en ervaren. Dit met elkaar te delen is een prachtige vorm waarin de taal ook  op sociale wijze verrijkend werkt. </w:t>
      </w:r>
      <w:r w:rsidR="00B62AD4">
        <w:rPr>
          <w:rFonts w:ascii="Cambria" w:eastAsia="Cambria" w:hAnsi="Cambria" w:cs="Cambria"/>
        </w:rPr>
        <w:t>Verder lezen we vaak boekjes samen met een kind.</w:t>
      </w:r>
    </w:p>
    <w:p w14:paraId="0DCBAF2A" w14:textId="356C4881"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Uiteraard is er ook ruimte om met </w:t>
      </w:r>
      <w:r w:rsidR="005669C0">
        <w:rPr>
          <w:rFonts w:ascii="Cambria" w:eastAsia="Cambria" w:hAnsi="Cambria" w:cs="Cambria"/>
        </w:rPr>
        <w:t xml:space="preserve">de </w:t>
      </w:r>
      <w:r w:rsidRPr="00110B78">
        <w:rPr>
          <w:rFonts w:ascii="Cambria" w:eastAsia="Cambria" w:hAnsi="Cambria" w:cs="Cambria"/>
        </w:rPr>
        <w:t>kinderen bezig te zijn met taal</w:t>
      </w:r>
      <w:r w:rsidR="005669C0">
        <w:rPr>
          <w:rFonts w:ascii="Cambria" w:eastAsia="Cambria" w:hAnsi="Cambria" w:cs="Cambria"/>
        </w:rPr>
        <w:t xml:space="preserve"> en woordspelletjes.</w:t>
      </w:r>
    </w:p>
    <w:p w14:paraId="5A0B90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8A36DD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persoonlijke competenties van de kinderen onder andere door:</w:t>
      </w:r>
    </w:p>
    <w:p w14:paraId="00B8ABE5"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keuzevrijheid te geven in wat zij willen doen, kinderen de ruimte te geven hun interesses te leren kennen en te volgen,</w:t>
      </w:r>
    </w:p>
    <w:p w14:paraId="47A70FD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nieuwe (spel) materialen te laten ontdekken en daarmee te experimenteren, </w:t>
      </w:r>
    </w:p>
    <w:p w14:paraId="6F166B10"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verantwoordelijkheid te laten dragen waar zij dit aankunnen, bijvoorbeeld zelfstandig oversteken of een conflict oplossen,</w:t>
      </w:r>
    </w:p>
    <w:p w14:paraId="4A163B93"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zelf te laten doen wat zij zelf kunnen, bijvoorbeeld tijdens een kookactiviteit groenten snijden, de mixer bedienen of de oven gebruiken,</w:t>
      </w:r>
    </w:p>
    <w:p w14:paraId="51F84C7F"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vertrouwen te geven in eigen kunnen,</w:t>
      </w:r>
    </w:p>
    <w:p w14:paraId="3D9B72A9"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Kinderen mee te laten denken over afspraken, regels en activiteiten op de groep,</w:t>
      </w:r>
    </w:p>
    <w:p w14:paraId="0F8AA506"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aandacht te vestigen op het proces bij een activiteit en niet op het eindresultaat,</w:t>
      </w:r>
    </w:p>
    <w:p w14:paraId="54E992AC"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Oog te hebben voor de individuele talenten en kwaliteiten van kinderen (eigenheid),</w:t>
      </w:r>
    </w:p>
    <w:p w14:paraId="1FACB2DE" w14:textId="77777777" w:rsidR="00E274D4" w:rsidRPr="00110B78" w:rsidRDefault="0097592F">
      <w:pPr>
        <w:pStyle w:val="Standaard1"/>
        <w:numPr>
          <w:ilvl w:val="0"/>
          <w:numId w:val="16"/>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Rekening te houden met wensen, ideeën, gevoelens en behoeften van de kinderen.</w:t>
      </w:r>
    </w:p>
    <w:p w14:paraId="3F56B51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i/>
          <w:color w:val="000000"/>
          <w:u w:val="single"/>
        </w:rPr>
      </w:pPr>
    </w:p>
    <w:p w14:paraId="7C6DB693"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3. Bevorderen van sociale competenties</w:t>
      </w:r>
    </w:p>
    <w:p w14:paraId="18021E5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groep is van grote toegevoegde waarde voor de sociale ontwikkeling van kinderen.</w:t>
      </w:r>
    </w:p>
    <w:p w14:paraId="2452A9A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Op de BSO krijgen kinderen de gelegenheid om te oefenen in de verschillende relaties die je met elkaar kan hebben en hoe je je tot elkaar verhoudt.</w:t>
      </w:r>
    </w:p>
    <w:p w14:paraId="124422E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De pedagogisch medewerkers bevorderen de sociale competenties van kinderen door:</w:t>
      </w:r>
    </w:p>
    <w:p w14:paraId="5AFC7FBD" w14:textId="3079C75E"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Open te staan voor de verschillende emoties van de kinderen, zoals frustratie, boosheid, teleurstelling of verdriet. </w:t>
      </w:r>
      <w:r w:rsidRPr="00110B78">
        <w:rPr>
          <w:rFonts w:ascii="Cambria" w:eastAsia="Cambria" w:hAnsi="Cambria" w:cs="Cambria"/>
        </w:rPr>
        <w:t>Het herkennen van een emotie en zelf je gedrag sturen naar een sociaal geaccepteerde vorm is voor ieder mens een uitdaging, zeker voor kinderen. Hier hebben zij begeleiding voor nodig. Kinderen tussen de 4-6 jaar zijn voornamelijk nog in de fase waarin ze gaan herkennen wat voor emotie ze voelen. De pedagogisch medewerker geeft woorden aan de emotie die een kind ervaart. ‘</w:t>
      </w:r>
      <w:r w:rsidR="005669C0">
        <w:rPr>
          <w:rFonts w:ascii="Cambria" w:eastAsia="Cambria" w:hAnsi="Cambria" w:cs="Cambria"/>
        </w:rPr>
        <w:t>I</w:t>
      </w:r>
      <w:r w:rsidRPr="00110B78">
        <w:rPr>
          <w:rFonts w:ascii="Cambria" w:eastAsia="Cambria" w:hAnsi="Cambria" w:cs="Cambria"/>
        </w:rPr>
        <w:t xml:space="preserve">k zie dat je verdrietig bent’ of ‘ik zie dat je daar boos van wordt’. </w:t>
      </w:r>
      <w:r w:rsidR="005669C0">
        <w:rPr>
          <w:rFonts w:ascii="Cambria" w:eastAsia="Cambria" w:hAnsi="Cambria" w:cs="Cambria"/>
        </w:rPr>
        <w:t>H</w:t>
      </w:r>
      <w:r w:rsidRPr="00110B78">
        <w:rPr>
          <w:rFonts w:ascii="Cambria" w:eastAsia="Cambria" w:hAnsi="Cambria" w:cs="Cambria"/>
        </w:rPr>
        <w:t xml:space="preserve">et is heel belangrijk dat emoties er mogen zijn en kinderen zich daar niet onzeker door gaan voelen. Wel is het belangrijk ieder kind te leren dat een emotie komt en gaat en er ruimte is om te mogen voelen wat jij voelt ook wanneer een ander dit niet met je deelt of begrijpt. </w:t>
      </w:r>
    </w:p>
    <w:p w14:paraId="23BD64DB" w14:textId="77777777"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sociale attentie waarin kinderen oog hebben voor elkaars beleving zal steeds verder ontwikkelen. Kinderen tussen de 8-13 jaar zullen hierin ook worden gestimuleerd door de pedagogisch medewerkers door het samen communiceren te enthousiasmeren en kinderen de ruimte te geven om er samen uit te komen. Vragen als ‘wat denk je dat hij/zij nu voelt?’ of ‘ hoe zou jij je voelen als?’ dragen bij aan de bewustwording van een kind dat het belangrijk is om oog te hebben voor elkaar en rekening te houden met. Wanneer dit lukt is dat voor ieder kind een prachtige overwinning en een grote boost voor het zelfvertrouwen. </w:t>
      </w:r>
    </w:p>
    <w:p w14:paraId="33D2EE51"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kinderen de gelegenheid te bieden om hechte vriendschappen op te bouwen. </w:t>
      </w:r>
    </w:p>
    <w:p w14:paraId="3E0D5B37" w14:textId="77777777" w:rsidR="00E274D4" w:rsidRPr="00110B78" w:rsidRDefault="0097592F">
      <w:pPr>
        <w:pStyle w:val="Standaard1"/>
        <w:numPr>
          <w:ilvl w:val="0"/>
          <w:numId w:val="15"/>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Niet te snel in te grijpen bij een conflict tussen kinderen, maar het proces wel nadrukkelijk volgen en een vangnet zijn indien kinderen er samen niet uitkomen,</w:t>
      </w:r>
    </w:p>
    <w:p w14:paraId="217112E4" w14:textId="48A67DBD" w:rsidR="00E274D4" w:rsidRPr="00110B78" w:rsidRDefault="0097592F">
      <w:pPr>
        <w:pStyle w:val="Standaard1"/>
        <w:pBdr>
          <w:top w:val="nil"/>
          <w:left w:val="nil"/>
          <w:bottom w:val="nil"/>
          <w:right w:val="nil"/>
          <w:between w:val="nil"/>
        </w:pBdr>
        <w:spacing w:after="0" w:line="240" w:lineRule="auto"/>
        <w:ind w:left="720"/>
        <w:rPr>
          <w:rFonts w:ascii="Cambria" w:eastAsia="Cambria" w:hAnsi="Cambria" w:cs="Cambria"/>
        </w:rPr>
      </w:pPr>
      <w:r w:rsidRPr="00110B78">
        <w:rPr>
          <w:rFonts w:ascii="Cambria" w:eastAsia="Cambria" w:hAnsi="Cambria" w:cs="Cambria"/>
        </w:rPr>
        <w:t xml:space="preserve">De wijze waarop we kinderen begeleiden bij een conflict verschilt. De ontwikkeling van een kind op het gebied van sociale vaardigheden is hier leidend in en vaak leeftijdsgebonden. Bovenaan staat dat ieder kind behoefte heeft aan gezien en </w:t>
      </w:r>
      <w:r w:rsidRPr="00110B78">
        <w:rPr>
          <w:rFonts w:ascii="Cambria" w:eastAsia="Cambria" w:hAnsi="Cambria" w:cs="Cambria"/>
        </w:rPr>
        <w:lastRenderedPageBreak/>
        <w:t xml:space="preserve">gehoord worden en hier dient dan ook door de pedagogisch medewerker ruimte voor te worden geboden wanneer kinderen dit zelf onvoldoende aan elkaar bieden. Het belang van deze ruimte zal bij kinderen boven de 8 jaar steeds wezenlijker worden verwoord en een beroep worden gedaan op hun eigen zelfstandigheid in het oplossen van een conflict. Kinderen jonger dan 8 jaar hebben hier doorgaans nog een voorbeeldfunctie voor nodig, welke de pedagogische medewerker zal vormen. </w:t>
      </w:r>
    </w:p>
    <w:p w14:paraId="1CD90AD8" w14:textId="25CE349E" w:rsidR="00E274D4" w:rsidRPr="00110B78" w:rsidRDefault="0097592F" w:rsidP="00AF07F6">
      <w:pPr>
        <w:pStyle w:val="Standaard1"/>
        <w:pBdr>
          <w:top w:val="nil"/>
          <w:left w:val="nil"/>
          <w:bottom w:val="nil"/>
          <w:right w:val="nil"/>
          <w:between w:val="nil"/>
        </w:pBdr>
        <w:spacing w:after="0" w:line="240" w:lineRule="auto"/>
        <w:ind w:left="720"/>
        <w:rPr>
          <w:color w:val="000000"/>
        </w:rPr>
      </w:pPr>
      <w:r w:rsidRPr="00110B78">
        <w:rPr>
          <w:rFonts w:ascii="Cambria" w:eastAsia="Cambria" w:hAnsi="Cambria" w:cs="Cambria"/>
          <w:color w:val="000000"/>
        </w:rPr>
        <w:t>De kinderen te stimuleren om samen te spelen of samen een taakje uit te voeren, waarbij er ruimte is voor de verschillende ideeën, wensen of meningen van elk individueel kind</w:t>
      </w:r>
      <w:r w:rsidRPr="00110B78">
        <w:rPr>
          <w:rFonts w:ascii="Cambria" w:eastAsia="Cambria" w:hAnsi="Cambria" w:cs="Cambria"/>
        </w:rPr>
        <w:t>. Het is van grote waarde wanneer kinderen van verschillende leeftijden elkaar vinden in sociaal aspect. Het is een manier waarin de eigenwaarde van een kind op actieve wijze kan groeien en bijdraagt aan een gevoel van zekerheid. Dit zal de zelfredzaamheid bevorderen en kinderen aanmoedigen nieuwe contactinitiatieven aan te gaan. Daar de kinderen tussen 4-8 jaar nog veel spontane initiatieven ondernemen, zien we bij oudere kinderen dat deze initiatieven steeds meer overwogen worden ondernomen. Zij raken steeds meer vertrouwd met hun eigen behoeftes en grenzen. Hierin zien we dat het contact dan ook op andere wijze spaak kan lopen. Dit vraagt van een pedagogisch medewerker een andere aanpak in begeleiden. Hoor en wederhoor is een zeer belangrijk aspect, waar wij veel aandacht naar uit laten gaan. Wij bevorderen e</w:t>
      </w:r>
      <w:r w:rsidRPr="00110B78">
        <w:rPr>
          <w:rFonts w:ascii="Cambria" w:eastAsia="Cambria" w:hAnsi="Cambria" w:cs="Cambria"/>
          <w:color w:val="000000"/>
        </w:rPr>
        <w:t>en positieve sfeer op de groep, waarin de kinderen zichzelf durven zijn.</w:t>
      </w:r>
    </w:p>
    <w:p w14:paraId="4D81B7C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rPr>
      </w:pPr>
    </w:p>
    <w:p w14:paraId="0473B5F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Een pedagogisch medewerker speelt een belangrijke rol in het verder ontwikkelen van de sociale vaardigheden. Hij/zij vormt een voorbeeldfunctie waarbij het belangrijk is om de verschillen in kinderen te respecteren en accepteren. Een pedagogisch medewerker observeert de kinderen en analyseert waar de behoefte van een kind ligt en speelt hierop in. Soms is het wenselijk om kinderen hier extra in te ondersteunen en de sociale vaardigheden voor het welzijn van een kind te vergroten. Hier zullen wij in eerste instantie intern onze mogelijkheden voor verkennen door eventueel een extra kracht in te zetten. Tevens is het mogelijk om externe hulp aan te vragen in overleg met ouders.  </w:t>
      </w:r>
    </w:p>
    <w:p w14:paraId="6619984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F4C9A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110B78">
        <w:rPr>
          <w:rFonts w:ascii="Cambria" w:eastAsia="Cambria" w:hAnsi="Cambria" w:cs="Cambria"/>
          <w:i/>
          <w:color w:val="000000"/>
          <w:u w:val="single"/>
        </w:rPr>
        <w:t>4. Overdracht van normen en waarden</w:t>
      </w:r>
    </w:p>
    <w:p w14:paraId="0FE97D1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In feite vormt de BSO een soort ‘mini-maatschappij’. In elke maatschappij zijn er afspraken en regels over we met elkaar omgaan. Zo ook op de BSO. De pedagogisch medewerkers dragen zorg voor de overdracht van normen en waarden door:</w:t>
      </w:r>
    </w:p>
    <w:p w14:paraId="0B70986D"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Met de kinderen afspraken te maken over welke regels en grenzen op de groep gelden,</w:t>
      </w:r>
      <w:r w:rsidRPr="00110B78">
        <w:rPr>
          <w:rFonts w:ascii="Cambria" w:eastAsia="Cambria" w:hAnsi="Cambria" w:cs="Cambria"/>
        </w:rPr>
        <w:t xml:space="preserve"> hier besteden wij in regelmaat aandacht aan en maken onderscheid tussen de verschillende situaties waarin andere regels van toepassing kunnen zijn. Denk aan regels/ afspraken binnen, buiten, tijdens een activiteit of uitje. </w:t>
      </w:r>
    </w:p>
    <w:p w14:paraId="7994427E"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De kinderen het besef van gelijkwaardigheid bij te brengen, dat ieder kind een volwaardige positie heeft in de groep en we elkaar respecteren</w:t>
      </w:r>
      <w:r w:rsidRPr="00110B78">
        <w:rPr>
          <w:rFonts w:ascii="Cambria" w:eastAsia="Cambria" w:hAnsi="Cambria" w:cs="Cambria"/>
        </w:rPr>
        <w:t xml:space="preserve">. Wij besteden veel aandacht aan het bevorderen van de sociale competenties van kinderen en aandacht te schenken aan het overvloed in overeenkomsten tussen alle mensen en niet de verschillen. </w:t>
      </w:r>
    </w:p>
    <w:p w14:paraId="47C7E51E" w14:textId="51C09760"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Aandacht te besteden aan verjaardagen en feestelijke gebeurtenissen, zoals Sinterklaas en kerst</w:t>
      </w:r>
      <w:r w:rsidRPr="00110B78">
        <w:rPr>
          <w:rFonts w:ascii="Cambria" w:eastAsia="Cambria" w:hAnsi="Cambria" w:cs="Cambria"/>
        </w:rPr>
        <w:t>. Wij hebben oog voor andere culturen en leefstijlen en proberen deze op respectvolle wijze onder de aandacht te brengen</w:t>
      </w:r>
    </w:p>
    <w:p w14:paraId="5AAD87CA" w14:textId="77777777" w:rsidR="00E274D4" w:rsidRPr="00110B78" w:rsidRDefault="0097592F">
      <w:pPr>
        <w:pStyle w:val="Standaard1"/>
        <w:numPr>
          <w:ilvl w:val="0"/>
          <w:numId w:val="17"/>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goede voorbeeld te geven in hoe we met elkaar omgaan op de groep</w:t>
      </w:r>
      <w:r w:rsidRPr="00110B78">
        <w:rPr>
          <w:rFonts w:ascii="Cambria" w:eastAsia="Cambria" w:hAnsi="Cambria" w:cs="Cambria"/>
        </w:rPr>
        <w:t xml:space="preserve"> en met mensen waarmee we in aanraking komen tijdens bijvoorbeeld uitjes. </w:t>
      </w:r>
    </w:p>
    <w:p w14:paraId="4E3F2CB2" w14:textId="77777777" w:rsidR="00E274D4" w:rsidRPr="00110B78" w:rsidRDefault="0097592F">
      <w:pPr>
        <w:pStyle w:val="Standaard1"/>
        <w:numPr>
          <w:ilvl w:val="0"/>
          <w:numId w:val="17"/>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Op een positieve wijze bij te dragen aan het milieu. Het belang hiervan onder de aandacht te brengen bij kinderen en in de vorm van activiteiten actief bij te dragen aan het verbeteren van de aarde door bijvoorbeeld het afval te scheiden en langdurige materialen  aan te bieden, welke mogelijk gerecycled kunnen worden en her te gebruiken. We vragen kinderen bijvoorbeeld apparaten uit elkaar te halen en het materiaal te sorteren. Uiteraard houden we rekening met de verschillende leeftijden en zullen we de veiligheid voorop stellen. Op deze wijze </w:t>
      </w:r>
      <w:r w:rsidRPr="00110B78">
        <w:rPr>
          <w:rFonts w:ascii="Cambria" w:eastAsia="Cambria" w:hAnsi="Cambria" w:cs="Cambria"/>
        </w:rPr>
        <w:lastRenderedPageBreak/>
        <w:t>stimuleren wij kinderen actief te participeren binnen de maatschappij ten goede van ons allemaal.</w:t>
      </w:r>
    </w:p>
    <w:p w14:paraId="68A27A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336F0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C36ED68"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1.3</w:t>
      </w:r>
      <w:r w:rsidRPr="00110B78">
        <w:rPr>
          <w:rFonts w:ascii="Cambria" w:eastAsia="Cambria" w:hAnsi="Cambria" w:cs="Cambria"/>
          <w:b/>
          <w:color w:val="000000"/>
        </w:rPr>
        <w:tab/>
        <w:t>Activiteitenaanbod</w:t>
      </w:r>
    </w:p>
    <w:p w14:paraId="023E796A"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1C487B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dag bieden we vrije- en begeleide activiteiten aan de kinderen. Het activiteitenaanbod is afwisselend en uitdagend. We houden rekening met verschillen in de ontwikkeling, de interesses en behoeften van kinderen.</w:t>
      </w:r>
    </w:p>
    <w:p w14:paraId="5B963CE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Sommige activiteiten zijn gericht op een specifieke leeftijdsgroep, bijvoorbeeld een sportactiviteit. Bij andere activiteiten stimuleren we juist kinderen van verschillende leeftijden om samen te werken of elkaar te helpen, bijvoorbeeld bij een kookactiviteit.</w:t>
      </w:r>
    </w:p>
    <w:p w14:paraId="2DAB9C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betrekken de kinderen zoveel mogelijk bij de keuze en voorbereiding van het activiteitenaanbod in plaats van het aanbieden van kant-en-klaar activiteiten. Op die manier proberen we de betrokkenheid van de kinderen bij de BSO te vergroten.</w:t>
      </w:r>
      <w:r w:rsidR="00DF313F">
        <w:rPr>
          <w:rFonts w:ascii="Cambria" w:eastAsia="Cambria" w:hAnsi="Cambria" w:cs="Cambria"/>
          <w:color w:val="000000"/>
        </w:rPr>
        <w:t xml:space="preserve"> Wij stellen voorop de behoefte van de kinderen en spelen in op de interesses en nieuwsgierigheden. </w:t>
      </w:r>
    </w:p>
    <w:p w14:paraId="70AF81F8" w14:textId="4FF15EA2" w:rsidR="00D205F8" w:rsidRPr="00110B78" w:rsidRDefault="00D205F8">
      <w:pPr>
        <w:pStyle w:val="Standaard1"/>
        <w:pBdr>
          <w:top w:val="nil"/>
          <w:left w:val="nil"/>
          <w:bottom w:val="nil"/>
          <w:right w:val="nil"/>
          <w:between w:val="nil"/>
        </w:pBdr>
        <w:spacing w:after="0" w:line="240" w:lineRule="auto"/>
        <w:rPr>
          <w:rFonts w:ascii="Cambria" w:eastAsia="Cambria" w:hAnsi="Cambria" w:cs="Cambria"/>
          <w:color w:val="000000"/>
        </w:rPr>
      </w:pPr>
      <w:r w:rsidRPr="00DB0089">
        <w:rPr>
          <w:rFonts w:ascii="Cambria" w:eastAsia="Cambria" w:hAnsi="Cambria" w:cs="Cambria"/>
          <w:color w:val="000000"/>
        </w:rPr>
        <w:t>Tijdens de schoolvakantie</w:t>
      </w:r>
      <w:r w:rsidR="00DB0089" w:rsidRPr="00DB0089">
        <w:rPr>
          <w:rFonts w:ascii="Cambria" w:eastAsia="Cambria" w:hAnsi="Cambria" w:cs="Cambria"/>
          <w:color w:val="000000"/>
        </w:rPr>
        <w:t>s</w:t>
      </w:r>
      <w:r w:rsidRPr="00DB0089">
        <w:rPr>
          <w:rFonts w:ascii="Cambria" w:eastAsia="Cambria" w:hAnsi="Cambria" w:cs="Cambria"/>
          <w:color w:val="000000"/>
        </w:rPr>
        <w:t xml:space="preserve"> zorgen wij voor een uitdagend en afwisselend programma vol met bijzondere activiteiten zoals bijvoorbeeld graffiti, capoeira, djembe of een een leerzame speurtocht.</w:t>
      </w:r>
    </w:p>
    <w:p w14:paraId="092E9A6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E6BB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17AC4E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DE0159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rPr>
      </w:pPr>
    </w:p>
    <w:p w14:paraId="703CF47E"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DF010C5"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35E3C109"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B0A82A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7D2442D1"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2CB7CD6"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58149C34"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59D04A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DA1BE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07F08F9"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4F60AF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59226E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2F269D9F"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2EEFFAB"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8FAA0E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3BB8EA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2A02AA"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77945651"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C51F32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44E1F75C"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1A31DCB6"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F8C4338"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3D962432"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070B27A0" w14:textId="77777777" w:rsidR="00D205F8" w:rsidRDefault="00D205F8">
      <w:pPr>
        <w:pStyle w:val="Standaard1"/>
        <w:pBdr>
          <w:top w:val="nil"/>
          <w:left w:val="nil"/>
          <w:bottom w:val="nil"/>
          <w:right w:val="nil"/>
          <w:between w:val="nil"/>
        </w:pBdr>
        <w:spacing w:after="0" w:line="240" w:lineRule="auto"/>
        <w:rPr>
          <w:rFonts w:ascii="Cambria" w:eastAsia="Cambria" w:hAnsi="Cambria" w:cs="Cambria"/>
          <w:b/>
          <w:i/>
          <w:color w:val="000000"/>
        </w:rPr>
      </w:pPr>
    </w:p>
    <w:p w14:paraId="64FA688F"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09E7622"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CEB6689"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F0AAD58" w14:textId="77777777" w:rsidR="004118BD" w:rsidRDefault="004118BD">
      <w:pPr>
        <w:pStyle w:val="Standaard1"/>
        <w:pBdr>
          <w:top w:val="nil"/>
          <w:left w:val="nil"/>
          <w:bottom w:val="nil"/>
          <w:right w:val="nil"/>
          <w:between w:val="nil"/>
        </w:pBdr>
        <w:spacing w:after="0" w:line="240" w:lineRule="auto"/>
        <w:rPr>
          <w:rFonts w:ascii="Cambria" w:eastAsia="Cambria" w:hAnsi="Cambria" w:cs="Cambria"/>
          <w:b/>
          <w:i/>
          <w:color w:val="000000"/>
        </w:rPr>
      </w:pPr>
    </w:p>
    <w:p w14:paraId="29260B68"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21AB53AE"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13A59C8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5EFA8623"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rPr>
      </w:pPr>
    </w:p>
    <w:p w14:paraId="4666A1A4" w14:textId="77777777" w:rsidR="00593078" w:rsidRDefault="00593078">
      <w:pPr>
        <w:pStyle w:val="Standaard1"/>
        <w:pBdr>
          <w:top w:val="nil"/>
          <w:left w:val="nil"/>
          <w:bottom w:val="nil"/>
          <w:right w:val="nil"/>
          <w:between w:val="nil"/>
        </w:pBdr>
        <w:spacing w:after="0" w:line="240" w:lineRule="auto"/>
        <w:rPr>
          <w:rFonts w:ascii="Cambria" w:eastAsia="Cambria" w:hAnsi="Cambria" w:cs="Cambria"/>
          <w:b/>
          <w:i/>
          <w:color w:val="000000"/>
        </w:rPr>
      </w:pPr>
    </w:p>
    <w:p w14:paraId="78A98651" w14:textId="758A206B"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i/>
          <w:color w:val="000000"/>
        </w:rPr>
      </w:pPr>
      <w:r w:rsidRPr="00DA7569">
        <w:rPr>
          <w:rFonts w:ascii="Cambria" w:eastAsia="Cambria" w:hAnsi="Cambria" w:cs="Cambria"/>
          <w:b/>
          <w:i/>
          <w:color w:val="000000"/>
        </w:rPr>
        <w:lastRenderedPageBreak/>
        <w:t>Hoofdstuk 2:</w:t>
      </w:r>
      <w:r w:rsidRPr="00DA7569">
        <w:rPr>
          <w:rFonts w:ascii="Cambria" w:eastAsia="Cambria" w:hAnsi="Cambria" w:cs="Cambria"/>
          <w:b/>
          <w:i/>
          <w:color w:val="000000"/>
        </w:rPr>
        <w:tab/>
        <w:t>Basisvoorwaarden</w:t>
      </w:r>
    </w:p>
    <w:p w14:paraId="1A92C0C6"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AFA1C69" w14:textId="77777777"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2.1</w:t>
      </w:r>
      <w:r w:rsidRPr="00DA7569">
        <w:rPr>
          <w:rFonts w:ascii="Cambria" w:eastAsia="Cambria" w:hAnsi="Cambria" w:cs="Cambria"/>
          <w:b/>
          <w:color w:val="000000"/>
        </w:rPr>
        <w:tab/>
        <w:t>Groepsindeling basisgroep</w:t>
      </w:r>
    </w:p>
    <w:p w14:paraId="3820AFA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8FE71E7" w14:textId="77777777" w:rsidR="00E274D4" w:rsidRPr="00353C7C"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73030">
        <w:rPr>
          <w:rFonts w:ascii="Cambria" w:eastAsia="Cambria" w:hAnsi="Cambria" w:cs="Cambria"/>
          <w:color w:val="000000"/>
        </w:rPr>
        <w:t xml:space="preserve">Op BSO Wispeltuut hebben we twee basisgroepen. </w:t>
      </w:r>
      <w:r w:rsidRPr="00353C7C">
        <w:rPr>
          <w:rFonts w:ascii="Cambria" w:eastAsia="Cambria" w:hAnsi="Cambria" w:cs="Cambria"/>
          <w:color w:val="000000"/>
        </w:rPr>
        <w:t xml:space="preserve">Bij binnenkomst eten en drinken de kinderen altijd in hun eigen basisgroep. </w:t>
      </w:r>
    </w:p>
    <w:p w14:paraId="34649086" w14:textId="77777777" w:rsidR="00E274D4" w:rsidRPr="00373030"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53C7C">
        <w:rPr>
          <w:rFonts w:ascii="Cambria" w:eastAsia="Cambria" w:hAnsi="Cambria" w:cs="Cambria"/>
          <w:color w:val="000000"/>
        </w:rPr>
        <w:t>De buitenschoolse opvang is ingedeeld in de volgende twee</w:t>
      </w:r>
      <w:r w:rsidRPr="00373030">
        <w:rPr>
          <w:rFonts w:ascii="Cambria" w:eastAsia="Cambria" w:hAnsi="Cambria" w:cs="Cambria"/>
          <w:color w:val="000000"/>
        </w:rPr>
        <w:t xml:space="preserve"> groepen:</w:t>
      </w:r>
    </w:p>
    <w:p w14:paraId="110923D9" w14:textId="17504B55" w:rsidR="00E274D4" w:rsidRPr="00373030" w:rsidRDefault="00DB0089">
      <w:pPr>
        <w:pStyle w:val="Standaard1"/>
        <w:numPr>
          <w:ilvl w:val="0"/>
          <w:numId w:val="2"/>
        </w:numPr>
        <w:pBdr>
          <w:top w:val="nil"/>
          <w:left w:val="nil"/>
          <w:bottom w:val="nil"/>
          <w:right w:val="nil"/>
          <w:between w:val="nil"/>
        </w:pBdr>
        <w:spacing w:after="0" w:line="240" w:lineRule="auto"/>
        <w:rPr>
          <w:color w:val="000000"/>
        </w:rPr>
      </w:pPr>
      <w:r w:rsidRPr="00DB0089">
        <w:rPr>
          <w:rFonts w:ascii="Cambria" w:eastAsia="Cambria" w:hAnsi="Cambria" w:cs="Cambria"/>
          <w:color w:val="000000" w:themeColor="text1"/>
        </w:rPr>
        <w:t>Groen</w:t>
      </w:r>
      <w:r w:rsidR="0097592F" w:rsidRPr="00373030">
        <w:rPr>
          <w:rFonts w:ascii="Cambria" w:eastAsia="Cambria" w:hAnsi="Cambria" w:cs="Cambria"/>
          <w:color w:val="000000"/>
        </w:rPr>
        <w:t>: deze groep bestaat uit maximaal 2</w:t>
      </w:r>
      <w:r w:rsidR="00593078">
        <w:rPr>
          <w:rFonts w:ascii="Cambria" w:eastAsia="Cambria" w:hAnsi="Cambria" w:cs="Cambria"/>
          <w:color w:val="000000"/>
        </w:rPr>
        <w:t>2</w:t>
      </w:r>
      <w:r w:rsidR="0097592F" w:rsidRPr="00373030">
        <w:rPr>
          <w:rFonts w:ascii="Cambria" w:eastAsia="Cambria" w:hAnsi="Cambria" w:cs="Cambria"/>
          <w:color w:val="000000"/>
        </w:rPr>
        <w:t xml:space="preserve"> kinderen in de leeftijd van 4 t/m </w:t>
      </w:r>
      <w:r w:rsidR="00593078">
        <w:rPr>
          <w:rFonts w:ascii="Cambria" w:eastAsia="Cambria" w:hAnsi="Cambria" w:cs="Cambria"/>
          <w:color w:val="000000"/>
        </w:rPr>
        <w:t>12</w:t>
      </w:r>
      <w:r w:rsidR="0097592F" w:rsidRPr="00373030">
        <w:rPr>
          <w:rFonts w:ascii="Cambria" w:eastAsia="Cambria" w:hAnsi="Cambria" w:cs="Cambria"/>
          <w:color w:val="000000"/>
        </w:rPr>
        <w:t xml:space="preserve"> jaar en staat onder leiding van 2 pedagogisch medewerkers,</w:t>
      </w:r>
    </w:p>
    <w:p w14:paraId="26B0F408" w14:textId="3574EBAF" w:rsidR="00E274D4" w:rsidRPr="00373030" w:rsidRDefault="0097592F">
      <w:pPr>
        <w:pStyle w:val="Standaard1"/>
        <w:numPr>
          <w:ilvl w:val="0"/>
          <w:numId w:val="2"/>
        </w:numPr>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Oranje: deze groep bestaat uit maximaal </w:t>
      </w:r>
      <w:r w:rsidR="00D66F49" w:rsidRPr="00373030">
        <w:rPr>
          <w:rFonts w:ascii="Cambria" w:eastAsia="Cambria" w:hAnsi="Cambria" w:cs="Cambria"/>
          <w:color w:val="000000"/>
        </w:rPr>
        <w:t>2</w:t>
      </w:r>
      <w:r w:rsidR="00353C7C">
        <w:rPr>
          <w:rFonts w:ascii="Cambria" w:eastAsia="Cambria" w:hAnsi="Cambria" w:cs="Cambria"/>
          <w:color w:val="000000"/>
        </w:rPr>
        <w:t>2</w:t>
      </w:r>
      <w:r w:rsidRPr="00373030">
        <w:rPr>
          <w:rFonts w:ascii="Cambria" w:eastAsia="Cambria" w:hAnsi="Cambria" w:cs="Cambria"/>
          <w:color w:val="000000"/>
        </w:rPr>
        <w:t xml:space="preserve"> kinderen in de leeftijd van </w:t>
      </w:r>
      <w:r w:rsidR="00593078">
        <w:rPr>
          <w:rFonts w:ascii="Cambria" w:eastAsia="Cambria" w:hAnsi="Cambria" w:cs="Cambria"/>
          <w:color w:val="000000"/>
        </w:rPr>
        <w:t>4</w:t>
      </w:r>
      <w:r w:rsidRPr="00373030">
        <w:rPr>
          <w:rFonts w:ascii="Cambria" w:eastAsia="Cambria" w:hAnsi="Cambria" w:cs="Cambria"/>
          <w:color w:val="000000"/>
        </w:rPr>
        <w:t xml:space="preserve"> t/m 12 jaar en staat onder leiding van </w:t>
      </w:r>
      <w:r w:rsidR="00313CCA" w:rsidRPr="00373030">
        <w:rPr>
          <w:rFonts w:ascii="Cambria" w:eastAsia="Cambria" w:hAnsi="Cambria" w:cs="Cambria"/>
          <w:color w:val="000000"/>
        </w:rPr>
        <w:t>2</w:t>
      </w:r>
      <w:r w:rsidRPr="00373030">
        <w:rPr>
          <w:rFonts w:ascii="Cambria" w:eastAsia="Cambria" w:hAnsi="Cambria" w:cs="Cambria"/>
          <w:color w:val="000000"/>
        </w:rPr>
        <w:t xml:space="preserve"> pedagogisch medewerker.</w:t>
      </w:r>
      <w:r w:rsidR="00E75A14" w:rsidRPr="00373030">
        <w:rPr>
          <w:rFonts w:ascii="Cambria" w:eastAsia="Cambria" w:hAnsi="Cambria" w:cs="Cambria"/>
          <w:color w:val="000000"/>
        </w:rPr>
        <w:t xml:space="preserve"> Huidige situatie stelt dat de leeftijdscategorie aangepast is naar 4-12 jaar</w:t>
      </w:r>
      <w:r w:rsidR="002D1302" w:rsidRPr="00373030">
        <w:rPr>
          <w:rFonts w:ascii="Cambria" w:eastAsia="Cambria" w:hAnsi="Cambria" w:cs="Cambria"/>
          <w:color w:val="000000"/>
        </w:rPr>
        <w:t xml:space="preserve"> gezien onderstaande omstandigheden.</w:t>
      </w:r>
    </w:p>
    <w:p w14:paraId="7731721C" w14:textId="213F4AEB" w:rsidR="00555F7F" w:rsidRPr="00373030" w:rsidRDefault="00555F7F" w:rsidP="00555F7F">
      <w:pPr>
        <w:pStyle w:val="Standaard1"/>
        <w:pBdr>
          <w:top w:val="nil"/>
          <w:left w:val="nil"/>
          <w:bottom w:val="nil"/>
          <w:right w:val="nil"/>
          <w:between w:val="nil"/>
        </w:pBdr>
        <w:spacing w:after="0" w:line="240" w:lineRule="auto"/>
        <w:rPr>
          <w:color w:val="000000"/>
        </w:rPr>
      </w:pPr>
      <w:r w:rsidRPr="00373030">
        <w:rPr>
          <w:rFonts w:ascii="Cambria" w:eastAsia="Cambria" w:hAnsi="Cambria" w:cs="Cambria"/>
          <w:color w:val="000000"/>
        </w:rPr>
        <w:t xml:space="preserve">In totaal verwelkomen wij maximaal </w:t>
      </w:r>
      <w:r w:rsidR="00D66F49" w:rsidRPr="00373030">
        <w:rPr>
          <w:rFonts w:ascii="Cambria" w:eastAsia="Cambria" w:hAnsi="Cambria" w:cs="Cambria"/>
          <w:color w:val="000000"/>
        </w:rPr>
        <w:t>4</w:t>
      </w:r>
      <w:r w:rsidR="00353C7C">
        <w:rPr>
          <w:rFonts w:ascii="Cambria" w:eastAsia="Cambria" w:hAnsi="Cambria" w:cs="Cambria"/>
          <w:color w:val="000000"/>
        </w:rPr>
        <w:t xml:space="preserve">4 </w:t>
      </w:r>
      <w:r w:rsidRPr="00373030">
        <w:rPr>
          <w:rFonts w:ascii="Cambria" w:eastAsia="Cambria" w:hAnsi="Cambria" w:cs="Cambria"/>
          <w:color w:val="000000"/>
        </w:rPr>
        <w:t>kinderen per dag.</w:t>
      </w:r>
    </w:p>
    <w:p w14:paraId="3DC1F8F0" w14:textId="77777777" w:rsidR="00D66F49" w:rsidRPr="00373030" w:rsidRDefault="00D66F49">
      <w:pPr>
        <w:pStyle w:val="Standaard1"/>
        <w:pBdr>
          <w:top w:val="nil"/>
          <w:left w:val="nil"/>
          <w:bottom w:val="nil"/>
          <w:right w:val="nil"/>
          <w:between w:val="nil"/>
        </w:pBdr>
        <w:spacing w:after="0" w:line="240" w:lineRule="auto"/>
        <w:rPr>
          <w:rFonts w:ascii="Cambria" w:eastAsia="Cambria" w:hAnsi="Cambria" w:cs="Cambria"/>
          <w:color w:val="000000"/>
        </w:rPr>
      </w:pPr>
    </w:p>
    <w:p w14:paraId="2937267C" w14:textId="7E375DEB" w:rsidR="00E33C3A"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We zien dat er op dit moment veel kinderen tussen de 4 en 7 jaar oud bij ons </w:t>
      </w:r>
      <w:r w:rsidR="008D3A32">
        <w:rPr>
          <w:rFonts w:ascii="Cambria" w:eastAsia="Cambria" w:hAnsi="Cambria" w:cs="Cambria"/>
        </w:rPr>
        <w:t>op de BSO zitten</w:t>
      </w:r>
      <w:r w:rsidRPr="00373030">
        <w:rPr>
          <w:rFonts w:ascii="Cambria" w:eastAsia="Cambria" w:hAnsi="Cambria" w:cs="Cambria"/>
        </w:rPr>
        <w:t>.</w:t>
      </w:r>
      <w:r w:rsidR="0079455F" w:rsidRPr="00373030">
        <w:rPr>
          <w:rFonts w:ascii="Cambria" w:eastAsia="Cambria" w:hAnsi="Cambria" w:cs="Cambria"/>
        </w:rPr>
        <w:t xml:space="preserve"> Daarom hebben we ervoor gekozen de </w:t>
      </w:r>
      <w:r w:rsidR="00DB0089" w:rsidRPr="00373030">
        <w:rPr>
          <w:rFonts w:ascii="Cambria" w:eastAsia="Cambria" w:hAnsi="Cambria" w:cs="Cambria"/>
        </w:rPr>
        <w:t>leeftijdscategorie</w:t>
      </w:r>
      <w:r w:rsidR="00DB0089">
        <w:rPr>
          <w:rFonts w:ascii="Cambria" w:eastAsia="Cambria" w:hAnsi="Cambria" w:cs="Cambria"/>
        </w:rPr>
        <w:t>ën</w:t>
      </w:r>
      <w:r w:rsidR="003D7E75" w:rsidRPr="00373030">
        <w:rPr>
          <w:rFonts w:ascii="Cambria" w:eastAsia="Cambria" w:hAnsi="Cambria" w:cs="Cambria"/>
        </w:rPr>
        <w:t xml:space="preserve"> van </w:t>
      </w:r>
      <w:r w:rsidR="00701997">
        <w:rPr>
          <w:rFonts w:ascii="Cambria" w:eastAsia="Cambria" w:hAnsi="Cambria" w:cs="Cambria"/>
        </w:rPr>
        <w:t xml:space="preserve">beide </w:t>
      </w:r>
      <w:r w:rsidR="003D7E75" w:rsidRPr="00373030">
        <w:rPr>
          <w:rFonts w:ascii="Cambria" w:eastAsia="Cambria" w:hAnsi="Cambria" w:cs="Cambria"/>
        </w:rPr>
        <w:t>groep</w:t>
      </w:r>
      <w:r w:rsidR="00DB0089">
        <w:rPr>
          <w:rFonts w:ascii="Cambria" w:eastAsia="Cambria" w:hAnsi="Cambria" w:cs="Cambria"/>
        </w:rPr>
        <w:t xml:space="preserve">en in </w:t>
      </w:r>
      <w:r w:rsidR="003D7E75" w:rsidRPr="00373030">
        <w:rPr>
          <w:rFonts w:ascii="Cambria" w:eastAsia="Cambria" w:hAnsi="Cambria" w:cs="Cambria"/>
        </w:rPr>
        <w:t xml:space="preserve">te </w:t>
      </w:r>
      <w:r w:rsidR="00DB0089">
        <w:rPr>
          <w:rFonts w:ascii="Cambria" w:eastAsia="Cambria" w:hAnsi="Cambria" w:cs="Cambria"/>
        </w:rPr>
        <w:t>delen</w:t>
      </w:r>
      <w:r w:rsidR="003D7E75" w:rsidRPr="00373030">
        <w:rPr>
          <w:rFonts w:ascii="Cambria" w:eastAsia="Cambria" w:hAnsi="Cambria" w:cs="Cambria"/>
        </w:rPr>
        <w:t xml:space="preserve"> </w:t>
      </w:r>
      <w:r w:rsidR="00CA1F63">
        <w:rPr>
          <w:rFonts w:ascii="Cambria" w:eastAsia="Cambria" w:hAnsi="Cambria" w:cs="Cambria"/>
        </w:rPr>
        <w:t>in</w:t>
      </w:r>
      <w:r w:rsidR="003D7E75" w:rsidRPr="00373030">
        <w:rPr>
          <w:rFonts w:ascii="Cambria" w:eastAsia="Cambria" w:hAnsi="Cambria" w:cs="Cambria"/>
        </w:rPr>
        <w:t xml:space="preserve"> 4</w:t>
      </w:r>
      <w:r w:rsidR="002D1302" w:rsidRPr="00373030">
        <w:rPr>
          <w:rFonts w:ascii="Cambria" w:eastAsia="Cambria" w:hAnsi="Cambria" w:cs="Cambria"/>
        </w:rPr>
        <w:t>-</w:t>
      </w:r>
      <w:r w:rsidR="003D7E75" w:rsidRPr="00373030">
        <w:rPr>
          <w:rFonts w:ascii="Cambria" w:eastAsia="Cambria" w:hAnsi="Cambria" w:cs="Cambria"/>
        </w:rPr>
        <w:t>12 jaar</w:t>
      </w:r>
      <w:r w:rsidR="00701997">
        <w:rPr>
          <w:rFonts w:ascii="Cambria" w:eastAsia="Cambria" w:hAnsi="Cambria" w:cs="Cambria"/>
        </w:rPr>
        <w:t>.</w:t>
      </w:r>
      <w:r w:rsidR="003D7E75" w:rsidRPr="00373030">
        <w:rPr>
          <w:rFonts w:ascii="Cambria" w:eastAsia="Cambria" w:hAnsi="Cambria" w:cs="Cambria"/>
        </w:rPr>
        <w:t xml:space="preserve"> </w:t>
      </w:r>
      <w:r w:rsidR="00701997">
        <w:rPr>
          <w:rFonts w:ascii="Cambria" w:eastAsia="Cambria" w:hAnsi="Cambria" w:cs="Cambria"/>
        </w:rPr>
        <w:t xml:space="preserve"> </w:t>
      </w:r>
      <w:r w:rsidR="00491BF9">
        <w:rPr>
          <w:rFonts w:ascii="Cambria" w:eastAsia="Cambria" w:hAnsi="Cambria" w:cs="Cambria"/>
        </w:rPr>
        <w:t xml:space="preserve">De groepsgrootte van de leeftijdsopbouw zijn afgestemd op de ontwikkelingsbehoefte van kinderen. Onze keuze voor verticale groepen is gebaseerd op pedagogische overwegingen. Deze stimuleren sociaal leren, doordat oudere kinderen jongere kinderen helpen en jongere kinderen leren van het gedrag van de oudere kinderen. </w:t>
      </w:r>
      <w:r w:rsidR="00701997">
        <w:rPr>
          <w:rFonts w:ascii="Cambria" w:eastAsia="Cambria" w:hAnsi="Cambria" w:cs="Cambria"/>
        </w:rPr>
        <w:t>Wij streven naar continuïteit en stabiliteit in de bezetting zodat kinderen zich veilig en vertrouwd voelen met de aanwezige medewerkers. Bij het inplannen houden wij rekening met het rustmoment, eetmoment en piekmomenten gedurende de dag zoals het ophalen van kinderen. Onze planning is gericht op het optimaal ondersteunen van de ontwikkeling van ieder kind en het creëren van een pedagogisch verantwoorde omgeving.</w:t>
      </w:r>
    </w:p>
    <w:p w14:paraId="58C7E8E6" w14:textId="77777777" w:rsidR="00E33C3A" w:rsidRPr="00373030" w:rsidRDefault="00E33C3A" w:rsidP="002C5F8C">
      <w:pPr>
        <w:pStyle w:val="Standaard1"/>
        <w:pBdr>
          <w:top w:val="nil"/>
          <w:left w:val="nil"/>
          <w:bottom w:val="nil"/>
          <w:right w:val="nil"/>
          <w:between w:val="nil"/>
        </w:pBdr>
        <w:spacing w:after="0" w:line="240" w:lineRule="auto"/>
        <w:rPr>
          <w:rFonts w:ascii="Cambria" w:eastAsia="Cambria" w:hAnsi="Cambria" w:cs="Cambria"/>
        </w:rPr>
      </w:pPr>
    </w:p>
    <w:p w14:paraId="4756D882" w14:textId="657B551E"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er minder kinderen aanwezig zijn </w:t>
      </w:r>
      <w:r w:rsidR="00E33C3A" w:rsidRPr="00373030">
        <w:rPr>
          <w:rFonts w:ascii="Cambria" w:eastAsia="Cambria" w:hAnsi="Cambria" w:cs="Cambria"/>
        </w:rPr>
        <w:t xml:space="preserve">dan gepland </w:t>
      </w:r>
      <w:r w:rsidRPr="00373030">
        <w:rPr>
          <w:rFonts w:ascii="Cambria" w:eastAsia="Cambria" w:hAnsi="Cambria" w:cs="Cambria"/>
        </w:rPr>
        <w:t xml:space="preserve">kan het voorkomen dat we samen voegen onder de voorwaarde die hieronder zijn gesteld. </w:t>
      </w:r>
    </w:p>
    <w:p w14:paraId="041BF243" w14:textId="77777777" w:rsidR="002C5F8C" w:rsidRPr="00373030" w:rsidRDefault="002C5F8C">
      <w:pPr>
        <w:pStyle w:val="Standaard1"/>
        <w:pBdr>
          <w:top w:val="nil"/>
          <w:left w:val="nil"/>
          <w:bottom w:val="nil"/>
          <w:right w:val="nil"/>
          <w:between w:val="nil"/>
        </w:pBdr>
        <w:spacing w:after="0" w:line="240" w:lineRule="auto"/>
        <w:rPr>
          <w:rFonts w:ascii="Cambria" w:eastAsia="Cambria" w:hAnsi="Cambria" w:cs="Cambria"/>
        </w:rPr>
      </w:pPr>
    </w:p>
    <w:p w14:paraId="22664A09" w14:textId="4CE7B2B9" w:rsidR="00A0054D" w:rsidRPr="00373030" w:rsidRDefault="0097592F">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Het samenvoegen vindt pas plaats wanneer </w:t>
      </w:r>
      <w:r w:rsidR="002C5F8C" w:rsidRPr="00373030">
        <w:rPr>
          <w:rFonts w:ascii="Cambria" w:eastAsia="Cambria" w:hAnsi="Cambria" w:cs="Cambria"/>
        </w:rPr>
        <w:t>onderstaande</w:t>
      </w:r>
      <w:r w:rsidRPr="00373030">
        <w:rPr>
          <w:rFonts w:ascii="Cambria" w:eastAsia="Cambria" w:hAnsi="Cambria" w:cs="Cambria"/>
        </w:rPr>
        <w:t xml:space="preserve"> punten zijn meegenomen in het maken van een weloverwogen keuze. Samenvoegen vindt uitsluitend plaats wanneer er in totaal, beide groepen gecombineerd</w:t>
      </w:r>
      <w:r w:rsidR="00A44B9F" w:rsidRPr="00373030">
        <w:rPr>
          <w:rFonts w:ascii="Cambria" w:eastAsia="Cambria" w:hAnsi="Cambria" w:cs="Cambria"/>
        </w:rPr>
        <w:t>, maximaal 22 kinderen zijn waarvan</w:t>
      </w:r>
      <w:r w:rsidRPr="00373030">
        <w:rPr>
          <w:rFonts w:ascii="Cambria" w:eastAsia="Cambria" w:hAnsi="Cambria" w:cs="Cambria"/>
        </w:rPr>
        <w:t xml:space="preserve"> </w:t>
      </w:r>
      <w:r w:rsidR="00A44B9F" w:rsidRPr="00373030">
        <w:rPr>
          <w:rFonts w:ascii="Cambria" w:eastAsia="Cambria" w:hAnsi="Cambria" w:cs="Cambria"/>
        </w:rPr>
        <w:t xml:space="preserve">maximaal </w:t>
      </w:r>
      <w:r w:rsidRPr="00373030">
        <w:rPr>
          <w:rFonts w:ascii="Cambria" w:eastAsia="Cambria" w:hAnsi="Cambria" w:cs="Cambria"/>
        </w:rPr>
        <w:t>1</w:t>
      </w:r>
      <w:r w:rsidR="007C0184" w:rsidRPr="00373030">
        <w:rPr>
          <w:rFonts w:ascii="Cambria" w:eastAsia="Cambria" w:hAnsi="Cambria" w:cs="Cambria"/>
        </w:rPr>
        <w:t>8</w:t>
      </w:r>
      <w:r w:rsidRPr="00373030">
        <w:rPr>
          <w:rFonts w:ascii="Cambria" w:eastAsia="Cambria" w:hAnsi="Cambria" w:cs="Cambria"/>
        </w:rPr>
        <w:t xml:space="preserve"> kinderen </w:t>
      </w:r>
      <w:r w:rsidR="00A44B9F" w:rsidRPr="00373030">
        <w:rPr>
          <w:rFonts w:ascii="Cambria" w:eastAsia="Cambria" w:hAnsi="Cambria" w:cs="Cambria"/>
        </w:rPr>
        <w:t xml:space="preserve">van 4 tot 7 jaar </w:t>
      </w:r>
      <w:r w:rsidRPr="00373030">
        <w:rPr>
          <w:rFonts w:ascii="Cambria" w:eastAsia="Cambria" w:hAnsi="Cambria" w:cs="Cambria"/>
        </w:rPr>
        <w:t xml:space="preserve">zijn en twee pedagogisch medewerkers.  </w:t>
      </w:r>
    </w:p>
    <w:p w14:paraId="5301F2AB" w14:textId="5D1DECCD" w:rsidR="00E274D4" w:rsidRPr="00373030" w:rsidRDefault="00A0054D">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Wanneer wij ervoor kiezen om een </w:t>
      </w:r>
      <w:r w:rsidR="00867FCF" w:rsidRPr="00373030">
        <w:rPr>
          <w:rFonts w:ascii="Cambria" w:eastAsia="Cambria" w:hAnsi="Cambria" w:cs="Cambria"/>
        </w:rPr>
        <w:t>nog niet gecommuniceerde dag samen te voegen informeren wij ouders hierover</w:t>
      </w:r>
      <w:r w:rsidR="00501BE1" w:rsidRPr="00373030">
        <w:rPr>
          <w:rFonts w:ascii="Cambria" w:eastAsia="Cambria" w:hAnsi="Cambria" w:cs="Cambria"/>
        </w:rPr>
        <w:t xml:space="preserve"> per mail</w:t>
      </w:r>
      <w:r w:rsidR="007F5D88" w:rsidRPr="00373030">
        <w:rPr>
          <w:rFonts w:ascii="Cambria" w:eastAsia="Cambria" w:hAnsi="Cambria" w:cs="Cambria"/>
        </w:rPr>
        <w:t xml:space="preserve">. Wanneer het besluit binnen 24 uur uitgevoerd wordt zullen wij ouders </w:t>
      </w:r>
      <w:r w:rsidR="00501BE1" w:rsidRPr="00373030">
        <w:rPr>
          <w:rFonts w:ascii="Cambria" w:eastAsia="Cambria" w:hAnsi="Cambria" w:cs="Cambria"/>
        </w:rPr>
        <w:t xml:space="preserve">tevens via de groepsapp </w:t>
      </w:r>
      <w:r w:rsidR="00C3180E" w:rsidRPr="00373030">
        <w:rPr>
          <w:rFonts w:ascii="Cambria" w:eastAsia="Cambria" w:hAnsi="Cambria" w:cs="Cambria"/>
        </w:rPr>
        <w:t>informeren</w:t>
      </w:r>
      <w:r w:rsidR="00501BE1" w:rsidRPr="00373030">
        <w:rPr>
          <w:rFonts w:ascii="Cambria" w:eastAsia="Cambria" w:hAnsi="Cambria" w:cs="Cambria"/>
        </w:rPr>
        <w:t xml:space="preserve">. </w:t>
      </w:r>
      <w:r w:rsidR="0097592F" w:rsidRPr="00373030">
        <w:rPr>
          <w:rFonts w:ascii="Cambria" w:eastAsia="Cambria" w:hAnsi="Cambria" w:cs="Cambria"/>
        </w:rPr>
        <w:t xml:space="preserve"> </w:t>
      </w:r>
    </w:p>
    <w:p w14:paraId="44BCF29D" w14:textId="769105E7" w:rsidR="00E352DC" w:rsidRPr="00373030" w:rsidRDefault="00E352DC">
      <w:pPr>
        <w:pStyle w:val="Standaard1"/>
        <w:pBdr>
          <w:top w:val="nil"/>
          <w:left w:val="nil"/>
          <w:bottom w:val="nil"/>
          <w:right w:val="nil"/>
          <w:between w:val="nil"/>
        </w:pBdr>
        <w:spacing w:after="0" w:line="240" w:lineRule="auto"/>
        <w:rPr>
          <w:rFonts w:ascii="Cambria" w:eastAsia="Cambria" w:hAnsi="Cambria" w:cs="Cambria"/>
        </w:rPr>
      </w:pPr>
    </w:p>
    <w:p w14:paraId="14860CB1" w14:textId="77777777" w:rsidR="00FB4C33"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Waar denken we aan bij het maken van de keuze om groepen samen te voegen? </w:t>
      </w:r>
    </w:p>
    <w:p w14:paraId="3FF6F5A6" w14:textId="6C7A32EE" w:rsidR="002C5F8C" w:rsidRPr="00373030" w:rsidRDefault="00FB4C33"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w:t>
      </w:r>
      <w:r w:rsidR="002C5F8C" w:rsidRPr="00373030">
        <w:rPr>
          <w:rFonts w:ascii="Cambria" w:eastAsia="Cambria" w:hAnsi="Cambria" w:cs="Cambria"/>
        </w:rPr>
        <w:t>e keuze is afhankelijk van een aantal overwegingen:</w:t>
      </w:r>
    </w:p>
    <w:p w14:paraId="003AB5E7"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leeftijden van de kinderen</w:t>
      </w:r>
    </w:p>
    <w:p w14:paraId="6761152A"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grote van beide groepen, </w:t>
      </w:r>
    </w:p>
    <w:p w14:paraId="1275D995" w14:textId="77777777" w:rsidR="002C5F8C" w:rsidRPr="00373030"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 xml:space="preserve">-de geplande activiteiten en of deze zich ervoor lenen om aangeboden te worden aan een bredere leeftijdscategorie. </w:t>
      </w:r>
    </w:p>
    <w:p w14:paraId="4E28EB84" w14:textId="77777777" w:rsidR="002C5F8C" w:rsidRPr="00DA7569" w:rsidRDefault="002C5F8C" w:rsidP="002C5F8C">
      <w:pPr>
        <w:pStyle w:val="Standaard1"/>
        <w:pBdr>
          <w:top w:val="nil"/>
          <w:left w:val="nil"/>
          <w:bottom w:val="nil"/>
          <w:right w:val="nil"/>
          <w:between w:val="nil"/>
        </w:pBdr>
        <w:spacing w:after="0" w:line="240" w:lineRule="auto"/>
        <w:rPr>
          <w:rFonts w:ascii="Cambria" w:eastAsia="Cambria" w:hAnsi="Cambria" w:cs="Cambria"/>
        </w:rPr>
      </w:pPr>
      <w:r w:rsidRPr="00373030">
        <w:rPr>
          <w:rFonts w:ascii="Cambria" w:eastAsia="Cambria" w:hAnsi="Cambria" w:cs="Cambria"/>
        </w:rPr>
        <w:t>-de groepsdynamiek, samenstelling van de individuele kinderen.</w:t>
      </w:r>
      <w:r w:rsidRPr="00DA7569">
        <w:rPr>
          <w:rFonts w:ascii="Cambria" w:eastAsia="Cambria" w:hAnsi="Cambria" w:cs="Cambria"/>
        </w:rPr>
        <w:t xml:space="preserve"> </w:t>
      </w:r>
    </w:p>
    <w:p w14:paraId="0CC764A3"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rPr>
      </w:pPr>
    </w:p>
    <w:p w14:paraId="586C84E0"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632600A"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98952A5" w14:textId="77777777" w:rsidR="009B0BDF" w:rsidRPr="00CA1F6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CA1F63">
        <w:rPr>
          <w:rFonts w:ascii="Cambria" w:eastAsia="Cambria" w:hAnsi="Cambria" w:cs="Cambria"/>
          <w:b/>
          <w:color w:val="000000"/>
        </w:rPr>
        <w:t>2.1.1</w:t>
      </w:r>
      <w:r w:rsidRPr="00CA1F63">
        <w:rPr>
          <w:rFonts w:ascii="Cambria" w:eastAsia="Cambria" w:hAnsi="Cambria" w:cs="Cambria"/>
          <w:b/>
          <w:color w:val="000000"/>
        </w:rPr>
        <w:tab/>
      </w:r>
      <w:r w:rsidR="009B0BDF" w:rsidRPr="00CA1F63">
        <w:rPr>
          <w:rFonts w:ascii="Cambria" w:eastAsia="Cambria" w:hAnsi="Cambria" w:cs="Cambria"/>
          <w:b/>
          <w:color w:val="000000"/>
        </w:rPr>
        <w:t>3 uursregeling</w:t>
      </w:r>
    </w:p>
    <w:p w14:paraId="2365784A" w14:textId="77777777" w:rsidR="009B0BDF" w:rsidRPr="00CA1F63" w:rsidRDefault="009B0BDF">
      <w:pPr>
        <w:pStyle w:val="Standaard1"/>
        <w:pBdr>
          <w:top w:val="nil"/>
          <w:left w:val="nil"/>
          <w:bottom w:val="nil"/>
          <w:right w:val="nil"/>
          <w:between w:val="nil"/>
        </w:pBdr>
        <w:spacing w:after="0" w:line="240" w:lineRule="auto"/>
        <w:rPr>
          <w:rFonts w:ascii="Cambria" w:eastAsia="Cambria" w:hAnsi="Cambria" w:cs="Cambria"/>
          <w:b/>
          <w:color w:val="000000"/>
        </w:rPr>
      </w:pPr>
    </w:p>
    <w:p w14:paraId="688E686E" w14:textId="55E7465B" w:rsidR="000644FF" w:rsidRPr="00CA1F63" w:rsidRDefault="00492C1B">
      <w:pPr>
        <w:pStyle w:val="Standaard1"/>
        <w:pBdr>
          <w:top w:val="nil"/>
          <w:left w:val="nil"/>
          <w:bottom w:val="nil"/>
          <w:right w:val="nil"/>
          <w:between w:val="nil"/>
        </w:pBdr>
        <w:spacing w:after="0" w:line="240" w:lineRule="auto"/>
        <w:rPr>
          <w:rFonts w:ascii="Cambria" w:eastAsia="Cambria" w:hAnsi="Cambria" w:cs="Cambria"/>
          <w:bCs/>
          <w:color w:val="000000"/>
        </w:rPr>
      </w:pPr>
      <w:r w:rsidRPr="00CA1F63">
        <w:rPr>
          <w:rFonts w:ascii="Cambria" w:eastAsia="Cambria" w:hAnsi="Cambria" w:cs="Cambria"/>
          <w:bCs/>
          <w:color w:val="000000"/>
        </w:rPr>
        <w:t xml:space="preserve">Een houder </w:t>
      </w:r>
      <w:r w:rsidR="00187676" w:rsidRPr="00CA1F63">
        <w:rPr>
          <w:rFonts w:ascii="Cambria" w:eastAsia="Cambria" w:hAnsi="Cambria" w:cs="Cambria"/>
          <w:bCs/>
          <w:color w:val="000000"/>
        </w:rPr>
        <w:t>die 10 uur aaneengesloten opvang biedt mag drie uur per dag afwijken van de beroepskracht-</w:t>
      </w:r>
      <w:r w:rsidR="00353C7C" w:rsidRPr="00CA1F63">
        <w:rPr>
          <w:rFonts w:ascii="Cambria" w:eastAsia="Cambria" w:hAnsi="Cambria" w:cs="Cambria"/>
          <w:bCs/>
          <w:color w:val="000000"/>
        </w:rPr>
        <w:t>kind ratio</w:t>
      </w:r>
      <w:r w:rsidR="00187676" w:rsidRPr="00CA1F63">
        <w:rPr>
          <w:rFonts w:ascii="Cambria" w:eastAsia="Cambria" w:hAnsi="Cambria" w:cs="Cambria"/>
          <w:bCs/>
          <w:color w:val="000000"/>
        </w:rPr>
        <w:t xml:space="preserve">. </w:t>
      </w:r>
      <w:r w:rsidR="008E37AC" w:rsidRPr="00CA1F63">
        <w:rPr>
          <w:rFonts w:ascii="Cambria" w:eastAsia="Cambria" w:hAnsi="Cambria" w:cs="Cambria"/>
          <w:bCs/>
          <w:color w:val="000000"/>
        </w:rPr>
        <w:t xml:space="preserve">Bij de </w:t>
      </w:r>
      <w:r w:rsidR="00353C7C" w:rsidRPr="00CA1F63">
        <w:rPr>
          <w:rFonts w:ascii="Cambria" w:eastAsia="Cambria" w:hAnsi="Cambria" w:cs="Cambria"/>
          <w:bCs/>
          <w:color w:val="000000"/>
        </w:rPr>
        <w:t>BSO</w:t>
      </w:r>
      <w:r w:rsidR="008E37AC" w:rsidRPr="00CA1F63">
        <w:rPr>
          <w:rFonts w:ascii="Cambria" w:eastAsia="Cambria" w:hAnsi="Cambria" w:cs="Cambria"/>
          <w:bCs/>
          <w:color w:val="000000"/>
        </w:rPr>
        <w:t xml:space="preserve"> is het mogelijk dat we afwijken van de </w:t>
      </w:r>
      <w:r w:rsidR="00353C7C" w:rsidRPr="00CA1F63">
        <w:rPr>
          <w:rFonts w:ascii="Cambria" w:eastAsia="Cambria" w:hAnsi="Cambria" w:cs="Cambria"/>
          <w:bCs/>
          <w:color w:val="000000"/>
        </w:rPr>
        <w:t>BKR</w:t>
      </w:r>
      <w:r w:rsidR="008E37AC" w:rsidRPr="00CA1F63">
        <w:rPr>
          <w:rFonts w:ascii="Cambria" w:eastAsia="Cambria" w:hAnsi="Cambria" w:cs="Cambria"/>
          <w:bCs/>
          <w:color w:val="000000"/>
        </w:rPr>
        <w:t xml:space="preserve">. Wanneer kan dit voorkomen? </w:t>
      </w:r>
      <w:r w:rsidR="00332A17" w:rsidRPr="00CA1F63">
        <w:rPr>
          <w:rFonts w:ascii="Cambria" w:eastAsia="Cambria" w:hAnsi="Cambria" w:cs="Cambria"/>
          <w:bCs/>
          <w:color w:val="000000"/>
        </w:rPr>
        <w:t xml:space="preserve">Al onze medewerkers zijn van opening tot sluiting aanwezig, wij maken geen gebruik van verspringende diensten. </w:t>
      </w:r>
      <w:r w:rsidR="000644FF" w:rsidRPr="00CA1F63">
        <w:rPr>
          <w:rFonts w:ascii="Cambria" w:eastAsia="Cambria" w:hAnsi="Cambria" w:cs="Cambria"/>
          <w:bCs/>
          <w:color w:val="000000"/>
        </w:rPr>
        <w:t>Dit betekent dat onze medewerkers tijdens schoolweken als</w:t>
      </w:r>
      <w:r w:rsidR="00703214" w:rsidRPr="00CA1F63">
        <w:rPr>
          <w:rFonts w:ascii="Cambria" w:eastAsia="Cambria" w:hAnsi="Cambria" w:cs="Cambria"/>
          <w:bCs/>
          <w:color w:val="000000"/>
        </w:rPr>
        <w:t xml:space="preserve"> </w:t>
      </w:r>
      <w:r w:rsidR="000644FF" w:rsidRPr="00CA1F63">
        <w:rPr>
          <w:rFonts w:ascii="Cambria" w:eastAsia="Cambria" w:hAnsi="Cambria" w:cs="Cambria"/>
          <w:bCs/>
          <w:color w:val="000000"/>
        </w:rPr>
        <w:t>volgt aanwezig zijn:</w:t>
      </w:r>
    </w:p>
    <w:tbl>
      <w:tblPr>
        <w:tblStyle w:val="Tabelraster"/>
        <w:tblW w:w="0" w:type="auto"/>
        <w:tblLook w:val="04A0" w:firstRow="1" w:lastRow="0" w:firstColumn="1" w:lastColumn="0" w:noHBand="0" w:noVBand="1"/>
      </w:tblPr>
      <w:tblGrid>
        <w:gridCol w:w="1102"/>
        <w:gridCol w:w="1451"/>
        <w:gridCol w:w="1451"/>
        <w:gridCol w:w="1501"/>
        <w:gridCol w:w="1538"/>
        <w:gridCol w:w="1451"/>
      </w:tblGrid>
      <w:tr w:rsidR="00671401" w:rsidRPr="00CA1F63" w14:paraId="7366FCC8" w14:textId="77777777" w:rsidTr="00671401">
        <w:tc>
          <w:tcPr>
            <w:tcW w:w="1113" w:type="dxa"/>
          </w:tcPr>
          <w:p w14:paraId="11EDAFC1" w14:textId="77777777" w:rsidR="00671401" w:rsidRPr="00CA1F63" w:rsidRDefault="00671401">
            <w:pPr>
              <w:pStyle w:val="Standaard1"/>
              <w:rPr>
                <w:rFonts w:ascii="Cambria" w:eastAsia="Cambria" w:hAnsi="Cambria" w:cs="Cambria"/>
                <w:b/>
                <w:color w:val="000000"/>
              </w:rPr>
            </w:pPr>
          </w:p>
        </w:tc>
        <w:tc>
          <w:tcPr>
            <w:tcW w:w="1498" w:type="dxa"/>
          </w:tcPr>
          <w:p w14:paraId="4DE6C77E" w14:textId="0265AEC0"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Maandag</w:t>
            </w:r>
          </w:p>
        </w:tc>
        <w:tc>
          <w:tcPr>
            <w:tcW w:w="1499" w:type="dxa"/>
          </w:tcPr>
          <w:p w14:paraId="29800F88" w14:textId="4309BCFA"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Dinsdag</w:t>
            </w:r>
          </w:p>
        </w:tc>
        <w:tc>
          <w:tcPr>
            <w:tcW w:w="1540" w:type="dxa"/>
          </w:tcPr>
          <w:p w14:paraId="30E09752" w14:textId="2602248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Woensdag</w:t>
            </w:r>
          </w:p>
        </w:tc>
        <w:tc>
          <w:tcPr>
            <w:tcW w:w="1571" w:type="dxa"/>
          </w:tcPr>
          <w:p w14:paraId="3319E022" w14:textId="69C7D512"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Donderdag</w:t>
            </w:r>
          </w:p>
        </w:tc>
        <w:tc>
          <w:tcPr>
            <w:tcW w:w="1499" w:type="dxa"/>
          </w:tcPr>
          <w:p w14:paraId="02B84CCD" w14:textId="5BCBF873"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Vrijdag</w:t>
            </w:r>
          </w:p>
        </w:tc>
      </w:tr>
      <w:tr w:rsidR="00671401" w:rsidRPr="00CA1F63" w14:paraId="3E1EEA6E" w14:textId="77777777" w:rsidTr="00671401">
        <w:tc>
          <w:tcPr>
            <w:tcW w:w="1113" w:type="dxa"/>
          </w:tcPr>
          <w:p w14:paraId="30946B10" w14:textId="77777777" w:rsidR="00671401" w:rsidRPr="00CA1F63" w:rsidRDefault="00671401">
            <w:pPr>
              <w:pStyle w:val="Standaard1"/>
              <w:rPr>
                <w:rFonts w:ascii="Cambria" w:eastAsia="Cambria" w:hAnsi="Cambria" w:cs="Cambria"/>
                <w:b/>
                <w:color w:val="000000"/>
              </w:rPr>
            </w:pPr>
          </w:p>
        </w:tc>
        <w:tc>
          <w:tcPr>
            <w:tcW w:w="1498" w:type="dxa"/>
          </w:tcPr>
          <w:p w14:paraId="50FC7A38" w14:textId="507B9874"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4 pmers aanwezig van 14.00-18.00</w:t>
            </w:r>
          </w:p>
        </w:tc>
        <w:tc>
          <w:tcPr>
            <w:tcW w:w="1499" w:type="dxa"/>
          </w:tcPr>
          <w:p w14:paraId="00E9A6F7" w14:textId="3B475C4A"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4 pmers aanwezig van 14.00-18.00</w:t>
            </w:r>
          </w:p>
        </w:tc>
        <w:tc>
          <w:tcPr>
            <w:tcW w:w="1540" w:type="dxa"/>
          </w:tcPr>
          <w:p w14:paraId="1EB7056F" w14:textId="79CB17E0" w:rsidR="00671401" w:rsidRPr="00CA1F63" w:rsidRDefault="007277C4">
            <w:pPr>
              <w:pStyle w:val="Standaard1"/>
              <w:rPr>
                <w:rFonts w:ascii="Cambria" w:eastAsia="Cambria" w:hAnsi="Cambria" w:cs="Cambria"/>
                <w:b/>
                <w:color w:val="000000"/>
              </w:rPr>
            </w:pPr>
            <w:r w:rsidRPr="00CA1F63">
              <w:rPr>
                <w:rFonts w:ascii="Cambria" w:eastAsia="Cambria" w:hAnsi="Cambria" w:cs="Cambria"/>
                <w:b/>
                <w:color w:val="000000"/>
              </w:rPr>
              <w:t>2</w:t>
            </w:r>
            <w:r w:rsidR="00671401" w:rsidRPr="00CA1F63">
              <w:rPr>
                <w:rFonts w:ascii="Cambria" w:eastAsia="Cambria" w:hAnsi="Cambria" w:cs="Cambria"/>
                <w:b/>
                <w:color w:val="000000"/>
              </w:rPr>
              <w:t xml:space="preserve"> pmers aanwezig van 11.45-18.00</w:t>
            </w:r>
          </w:p>
        </w:tc>
        <w:tc>
          <w:tcPr>
            <w:tcW w:w="1571" w:type="dxa"/>
          </w:tcPr>
          <w:p w14:paraId="6E583389" w14:textId="43334B19"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4 pmers aanwezig van 14.00-18.00</w:t>
            </w:r>
          </w:p>
        </w:tc>
        <w:tc>
          <w:tcPr>
            <w:tcW w:w="1499" w:type="dxa"/>
          </w:tcPr>
          <w:p w14:paraId="48BE0DA9" w14:textId="0F7FD0D4"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rPr>
              <w:t>3 pmers aanwezig van 11.45-18.00</w:t>
            </w:r>
          </w:p>
        </w:tc>
      </w:tr>
      <w:tr w:rsidR="00671401" w:rsidRPr="00A02CAA" w14:paraId="31A12CA0" w14:textId="77777777" w:rsidTr="00671401">
        <w:tc>
          <w:tcPr>
            <w:tcW w:w="1113" w:type="dxa"/>
          </w:tcPr>
          <w:p w14:paraId="744CDEB4" w14:textId="1463DF01" w:rsidR="00671401" w:rsidRPr="00CA1F63" w:rsidRDefault="00671401">
            <w:pPr>
              <w:pStyle w:val="Standaard1"/>
              <w:rPr>
                <w:rFonts w:ascii="Cambria" w:eastAsia="Cambria" w:hAnsi="Cambria" w:cs="Cambria"/>
                <w:b/>
                <w:color w:val="000000"/>
              </w:rPr>
            </w:pPr>
            <w:r w:rsidRPr="00CA1F63">
              <w:rPr>
                <w:rFonts w:ascii="Cambria" w:eastAsia="Cambria" w:hAnsi="Cambria" w:cs="Cambria"/>
                <w:b/>
                <w:color w:val="000000"/>
                <w:sz w:val="18"/>
                <w:szCs w:val="18"/>
              </w:rPr>
              <w:t xml:space="preserve">Mogelijke afwijking </w:t>
            </w:r>
          </w:p>
        </w:tc>
        <w:tc>
          <w:tcPr>
            <w:tcW w:w="1498" w:type="dxa"/>
          </w:tcPr>
          <w:p w14:paraId="4314563A" w14:textId="305588AC" w:rsidR="00671401" w:rsidRPr="00CA1F63" w:rsidRDefault="00671401">
            <w:pPr>
              <w:pStyle w:val="Standaard1"/>
              <w:rPr>
                <w:rFonts w:ascii="Cambria" w:eastAsia="Cambria" w:hAnsi="Cambria" w:cs="Cambria"/>
                <w:b/>
                <w:color w:val="000000"/>
              </w:rPr>
            </w:pPr>
          </w:p>
        </w:tc>
        <w:tc>
          <w:tcPr>
            <w:tcW w:w="1499" w:type="dxa"/>
          </w:tcPr>
          <w:p w14:paraId="7E3CC7DB" w14:textId="70A2CB13" w:rsidR="00671401" w:rsidRPr="00CA1F63" w:rsidRDefault="00671401">
            <w:pPr>
              <w:pStyle w:val="Standaard1"/>
              <w:rPr>
                <w:rFonts w:ascii="Cambria" w:eastAsia="Cambria" w:hAnsi="Cambria" w:cs="Cambria"/>
                <w:b/>
                <w:color w:val="000000"/>
              </w:rPr>
            </w:pPr>
          </w:p>
        </w:tc>
        <w:tc>
          <w:tcPr>
            <w:tcW w:w="1540" w:type="dxa"/>
          </w:tcPr>
          <w:p w14:paraId="7CCC2620" w14:textId="547A3DD4" w:rsidR="00671401" w:rsidRPr="00CA1F63" w:rsidRDefault="00671401">
            <w:pPr>
              <w:pStyle w:val="Standaard1"/>
              <w:rPr>
                <w:rFonts w:ascii="Cambria" w:eastAsia="Cambria" w:hAnsi="Cambria" w:cs="Cambria"/>
                <w:b/>
                <w:color w:val="000000"/>
              </w:rPr>
            </w:pPr>
          </w:p>
        </w:tc>
        <w:tc>
          <w:tcPr>
            <w:tcW w:w="1571" w:type="dxa"/>
          </w:tcPr>
          <w:p w14:paraId="3EDF8659" w14:textId="2E462806" w:rsidR="00671401" w:rsidRPr="00CA1F63" w:rsidRDefault="00671401">
            <w:pPr>
              <w:pStyle w:val="Standaard1"/>
              <w:rPr>
                <w:rFonts w:ascii="Cambria" w:eastAsia="Cambria" w:hAnsi="Cambria" w:cs="Cambria"/>
                <w:b/>
                <w:color w:val="000000"/>
              </w:rPr>
            </w:pPr>
          </w:p>
        </w:tc>
        <w:tc>
          <w:tcPr>
            <w:tcW w:w="1499" w:type="dxa"/>
          </w:tcPr>
          <w:p w14:paraId="2031CD64" w14:textId="22C73830" w:rsidR="00671401" w:rsidRPr="00CA1F63" w:rsidRDefault="00084EB8">
            <w:pPr>
              <w:pStyle w:val="Standaard1"/>
              <w:rPr>
                <w:rFonts w:ascii="Cambria" w:eastAsia="Cambria" w:hAnsi="Cambria" w:cs="Cambria"/>
                <w:b/>
                <w:color w:val="000000"/>
              </w:rPr>
            </w:pPr>
            <w:r w:rsidRPr="00CA1F63">
              <w:rPr>
                <w:rFonts w:ascii="Cambria" w:eastAsia="Cambria" w:hAnsi="Cambria" w:cs="Cambria"/>
                <w:b/>
                <w:color w:val="000000"/>
              </w:rPr>
              <w:t>14.</w:t>
            </w:r>
            <w:r w:rsidR="008D3A32">
              <w:rPr>
                <w:rFonts w:ascii="Cambria" w:eastAsia="Cambria" w:hAnsi="Cambria" w:cs="Cambria"/>
                <w:b/>
                <w:color w:val="000000"/>
              </w:rPr>
              <w:t>15</w:t>
            </w:r>
            <w:r w:rsidRPr="00CA1F63">
              <w:rPr>
                <w:rFonts w:ascii="Cambria" w:eastAsia="Cambria" w:hAnsi="Cambria" w:cs="Cambria"/>
                <w:b/>
                <w:color w:val="000000"/>
              </w:rPr>
              <w:t>-</w:t>
            </w:r>
            <w:r w:rsidRPr="00CA1F63">
              <w:rPr>
                <w:rFonts w:ascii="Cambria" w:eastAsia="Cambria" w:hAnsi="Cambria" w:cs="Cambria"/>
                <w:b/>
                <w:color w:val="000000" w:themeColor="text1"/>
              </w:rPr>
              <w:t>1</w:t>
            </w:r>
            <w:r w:rsidR="008D3A32">
              <w:rPr>
                <w:rFonts w:ascii="Cambria" w:eastAsia="Cambria" w:hAnsi="Cambria" w:cs="Cambria"/>
                <w:b/>
                <w:color w:val="000000" w:themeColor="text1"/>
              </w:rPr>
              <w:t>4.45</w:t>
            </w:r>
          </w:p>
        </w:tc>
      </w:tr>
    </w:tbl>
    <w:p w14:paraId="12797F2D" w14:textId="77777777" w:rsidR="00703214" w:rsidRPr="007277C4" w:rsidRDefault="00703214">
      <w:pPr>
        <w:pStyle w:val="Standaard1"/>
        <w:pBdr>
          <w:top w:val="nil"/>
          <w:left w:val="nil"/>
          <w:bottom w:val="nil"/>
          <w:right w:val="nil"/>
          <w:between w:val="nil"/>
        </w:pBdr>
        <w:spacing w:after="0" w:line="240" w:lineRule="auto"/>
        <w:rPr>
          <w:rFonts w:ascii="Cambria" w:eastAsia="Cambria" w:hAnsi="Cambria" w:cs="Cambria"/>
          <w:b/>
          <w:color w:val="000000"/>
        </w:rPr>
      </w:pPr>
    </w:p>
    <w:p w14:paraId="0C60F998" w14:textId="56C32912" w:rsidR="008346B2" w:rsidRPr="007277C4" w:rsidRDefault="008346B2">
      <w:pPr>
        <w:pStyle w:val="Standaard1"/>
        <w:pBdr>
          <w:top w:val="nil"/>
          <w:left w:val="nil"/>
          <w:bottom w:val="nil"/>
          <w:right w:val="nil"/>
          <w:between w:val="nil"/>
        </w:pBdr>
        <w:spacing w:after="0" w:line="240" w:lineRule="auto"/>
        <w:rPr>
          <w:rFonts w:ascii="Cambria" w:eastAsia="Cambria" w:hAnsi="Cambria" w:cs="Cambria"/>
          <w:bCs/>
          <w:color w:val="000000"/>
        </w:rPr>
      </w:pPr>
      <w:r w:rsidRPr="007277C4">
        <w:rPr>
          <w:rFonts w:ascii="Cambria" w:eastAsia="Cambria" w:hAnsi="Cambria" w:cs="Cambria"/>
          <w:bCs/>
          <w:color w:val="000000"/>
        </w:rPr>
        <w:t>Tijdens vakantieopvang</w:t>
      </w:r>
      <w:r w:rsidR="009821C9" w:rsidRPr="007277C4">
        <w:rPr>
          <w:rFonts w:ascii="Cambria" w:eastAsia="Cambria" w:hAnsi="Cambria" w:cs="Cambria"/>
          <w:bCs/>
          <w:color w:val="000000"/>
        </w:rPr>
        <w:t xml:space="preserve"> weken ziet de personele bezetting er meestal als volgt uit. De volgende planning is wel afhankelijk van het aantal aangemelde kinderen:</w:t>
      </w:r>
    </w:p>
    <w:tbl>
      <w:tblPr>
        <w:tblStyle w:val="Tabelraster"/>
        <w:tblW w:w="0" w:type="auto"/>
        <w:tblLook w:val="04A0" w:firstRow="1" w:lastRow="0" w:firstColumn="1" w:lastColumn="0" w:noHBand="0" w:noVBand="1"/>
      </w:tblPr>
      <w:tblGrid>
        <w:gridCol w:w="1029"/>
        <w:gridCol w:w="1518"/>
        <w:gridCol w:w="1381"/>
        <w:gridCol w:w="1687"/>
        <w:gridCol w:w="1536"/>
        <w:gridCol w:w="1343"/>
      </w:tblGrid>
      <w:tr w:rsidR="0050599E" w:rsidRPr="007277C4" w14:paraId="17D9AF25" w14:textId="77777777" w:rsidTr="00A02CAA">
        <w:tc>
          <w:tcPr>
            <w:tcW w:w="1029" w:type="dxa"/>
          </w:tcPr>
          <w:p w14:paraId="11C378C9" w14:textId="77777777" w:rsidR="0050599E" w:rsidRPr="007277C4" w:rsidRDefault="0050599E">
            <w:pPr>
              <w:pStyle w:val="Standaard1"/>
              <w:rPr>
                <w:rFonts w:ascii="Cambria" w:eastAsia="Cambria" w:hAnsi="Cambria" w:cs="Cambria"/>
                <w:b/>
                <w:color w:val="000000"/>
              </w:rPr>
            </w:pPr>
          </w:p>
        </w:tc>
        <w:tc>
          <w:tcPr>
            <w:tcW w:w="1518" w:type="dxa"/>
          </w:tcPr>
          <w:p w14:paraId="07909E44" w14:textId="4B3D827B"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Maandag</w:t>
            </w:r>
          </w:p>
        </w:tc>
        <w:tc>
          <w:tcPr>
            <w:tcW w:w="1381" w:type="dxa"/>
          </w:tcPr>
          <w:p w14:paraId="52145A70" w14:textId="3E7D7900"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Dinsdag</w:t>
            </w:r>
          </w:p>
        </w:tc>
        <w:tc>
          <w:tcPr>
            <w:tcW w:w="1687" w:type="dxa"/>
          </w:tcPr>
          <w:p w14:paraId="71DE5C51" w14:textId="00AC314F"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Woensdag</w:t>
            </w:r>
          </w:p>
        </w:tc>
        <w:tc>
          <w:tcPr>
            <w:tcW w:w="1536" w:type="dxa"/>
          </w:tcPr>
          <w:p w14:paraId="7A888343" w14:textId="5F548582"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Donderdag</w:t>
            </w:r>
          </w:p>
        </w:tc>
        <w:tc>
          <w:tcPr>
            <w:tcW w:w="1343" w:type="dxa"/>
          </w:tcPr>
          <w:p w14:paraId="62209AA6" w14:textId="7760BB55" w:rsidR="0050599E" w:rsidRPr="007277C4" w:rsidRDefault="0050599E">
            <w:pPr>
              <w:pStyle w:val="Standaard1"/>
              <w:rPr>
                <w:rFonts w:ascii="Cambria" w:eastAsia="Cambria" w:hAnsi="Cambria" w:cs="Cambria"/>
                <w:b/>
                <w:color w:val="000000"/>
              </w:rPr>
            </w:pPr>
            <w:r w:rsidRPr="007277C4">
              <w:rPr>
                <w:rFonts w:ascii="Cambria" w:eastAsia="Cambria" w:hAnsi="Cambria" w:cs="Cambria"/>
                <w:b/>
                <w:color w:val="000000"/>
              </w:rPr>
              <w:t>Vrijdag</w:t>
            </w:r>
          </w:p>
        </w:tc>
      </w:tr>
      <w:tr w:rsidR="0050599E" w:rsidRPr="007277C4" w14:paraId="026CCDE9" w14:textId="77777777" w:rsidTr="00A02CAA">
        <w:tc>
          <w:tcPr>
            <w:tcW w:w="1029" w:type="dxa"/>
          </w:tcPr>
          <w:p w14:paraId="10886A21" w14:textId="77777777" w:rsidR="0050599E" w:rsidRPr="007277C4" w:rsidRDefault="0050599E">
            <w:pPr>
              <w:pStyle w:val="Standaard1"/>
              <w:rPr>
                <w:rFonts w:ascii="Cambria" w:eastAsia="Cambria" w:hAnsi="Cambria" w:cs="Cambria"/>
                <w:b/>
                <w:color w:val="000000"/>
              </w:rPr>
            </w:pPr>
          </w:p>
        </w:tc>
        <w:tc>
          <w:tcPr>
            <w:tcW w:w="1518" w:type="dxa"/>
          </w:tcPr>
          <w:p w14:paraId="1520D3F1" w14:textId="334B1805" w:rsidR="0050599E" w:rsidRPr="007277C4" w:rsidRDefault="00593078">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pmers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81" w:type="dxa"/>
          </w:tcPr>
          <w:p w14:paraId="276F928E" w14:textId="7C89FC7D"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pmers</w:t>
            </w:r>
            <w:r w:rsidR="00A02CAA" w:rsidRPr="007277C4">
              <w:rPr>
                <w:rFonts w:ascii="Cambria" w:eastAsia="Cambria" w:hAnsi="Cambria" w:cs="Cambria"/>
                <w:b/>
                <w:color w:val="000000"/>
              </w:rPr>
              <w:t xml:space="preserve"> </w:t>
            </w:r>
            <w:r w:rsidR="0050599E" w:rsidRPr="007277C4">
              <w:rPr>
                <w:rFonts w:ascii="Cambria" w:eastAsia="Cambria" w:hAnsi="Cambria" w:cs="Cambria"/>
                <w:b/>
                <w:color w:val="000000"/>
              </w:rPr>
              <w:t>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687" w:type="dxa"/>
          </w:tcPr>
          <w:p w14:paraId="7E56086E" w14:textId="1EE9B12B"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2</w:t>
            </w:r>
            <w:r w:rsidR="0050599E" w:rsidRPr="007277C4">
              <w:rPr>
                <w:rFonts w:ascii="Cambria" w:eastAsia="Cambria" w:hAnsi="Cambria" w:cs="Cambria"/>
                <w:b/>
                <w:color w:val="000000"/>
              </w:rPr>
              <w:t xml:space="preserve"> pmers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536" w:type="dxa"/>
          </w:tcPr>
          <w:p w14:paraId="458E62AA" w14:textId="2937BD07" w:rsidR="0050599E" w:rsidRPr="007277C4" w:rsidRDefault="00B662BF">
            <w:pPr>
              <w:pStyle w:val="Standaard1"/>
              <w:rPr>
                <w:rFonts w:ascii="Cambria" w:eastAsia="Cambria" w:hAnsi="Cambria" w:cs="Cambria"/>
                <w:b/>
                <w:color w:val="000000"/>
              </w:rPr>
            </w:pPr>
            <w:r w:rsidRPr="007277C4">
              <w:rPr>
                <w:rFonts w:ascii="Cambria" w:eastAsia="Cambria" w:hAnsi="Cambria" w:cs="Cambria"/>
                <w:b/>
                <w:color w:val="000000"/>
              </w:rPr>
              <w:t>4</w:t>
            </w:r>
            <w:r w:rsidR="0050599E" w:rsidRPr="007277C4">
              <w:rPr>
                <w:rFonts w:ascii="Cambria" w:eastAsia="Cambria" w:hAnsi="Cambria" w:cs="Cambria"/>
                <w:b/>
                <w:color w:val="000000"/>
              </w:rPr>
              <w:t xml:space="preserve"> pmers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c>
          <w:tcPr>
            <w:tcW w:w="1343" w:type="dxa"/>
          </w:tcPr>
          <w:p w14:paraId="026BF398" w14:textId="27FED47A" w:rsidR="0050599E" w:rsidRPr="007277C4" w:rsidRDefault="007277C4">
            <w:pPr>
              <w:pStyle w:val="Standaard1"/>
              <w:rPr>
                <w:rFonts w:ascii="Cambria" w:eastAsia="Cambria" w:hAnsi="Cambria" w:cs="Cambria"/>
                <w:b/>
                <w:color w:val="000000"/>
              </w:rPr>
            </w:pPr>
            <w:r w:rsidRPr="007277C4">
              <w:rPr>
                <w:rFonts w:ascii="Cambria" w:eastAsia="Cambria" w:hAnsi="Cambria" w:cs="Cambria"/>
                <w:b/>
                <w:color w:val="000000"/>
              </w:rPr>
              <w:t>3</w:t>
            </w:r>
            <w:r w:rsidR="0050599E" w:rsidRPr="007277C4">
              <w:rPr>
                <w:rFonts w:ascii="Cambria" w:eastAsia="Cambria" w:hAnsi="Cambria" w:cs="Cambria"/>
                <w:b/>
                <w:color w:val="000000"/>
              </w:rPr>
              <w:t xml:space="preserve"> pmers 08.</w:t>
            </w:r>
            <w:r w:rsidR="009622A3" w:rsidRPr="007277C4">
              <w:rPr>
                <w:rFonts w:ascii="Cambria" w:eastAsia="Cambria" w:hAnsi="Cambria" w:cs="Cambria"/>
                <w:b/>
                <w:color w:val="000000"/>
              </w:rPr>
              <w:t>30</w:t>
            </w:r>
            <w:r w:rsidR="0050599E" w:rsidRPr="007277C4">
              <w:rPr>
                <w:rFonts w:ascii="Cambria" w:eastAsia="Cambria" w:hAnsi="Cambria" w:cs="Cambria"/>
                <w:b/>
                <w:color w:val="000000"/>
              </w:rPr>
              <w:t>-18.00</w:t>
            </w:r>
          </w:p>
        </w:tc>
      </w:tr>
      <w:tr w:rsidR="009622A3" w:rsidRPr="009622A3" w14:paraId="275FB576" w14:textId="77777777" w:rsidTr="00A02CAA">
        <w:tc>
          <w:tcPr>
            <w:tcW w:w="1029" w:type="dxa"/>
          </w:tcPr>
          <w:p w14:paraId="4B8A38FB" w14:textId="60B1DA9B"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sz w:val="18"/>
                <w:szCs w:val="18"/>
              </w:rPr>
              <w:t>Mogelijke afwijking</w:t>
            </w:r>
          </w:p>
        </w:tc>
        <w:tc>
          <w:tcPr>
            <w:tcW w:w="1518" w:type="dxa"/>
          </w:tcPr>
          <w:p w14:paraId="78A3A3BE" w14:textId="645D5441"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23242643" w14:textId="7EAADAD8"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81" w:type="dxa"/>
          </w:tcPr>
          <w:p w14:paraId="1C1F2DBC"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3CDC8ECF" w14:textId="732A53D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687" w:type="dxa"/>
          </w:tcPr>
          <w:p w14:paraId="07411964"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745F6F6A" w14:textId="6777D5F6"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536" w:type="dxa"/>
          </w:tcPr>
          <w:p w14:paraId="5AD4D88E"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0C423C02" w14:textId="32849382"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c>
          <w:tcPr>
            <w:tcW w:w="1343" w:type="dxa"/>
          </w:tcPr>
          <w:p w14:paraId="5002B257" w14:textId="77777777" w:rsidR="009622A3" w:rsidRPr="007277C4"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08.30-10.00</w:t>
            </w:r>
          </w:p>
          <w:p w14:paraId="6404CE00" w14:textId="1280A3C7" w:rsidR="009622A3" w:rsidRPr="00DB30AB" w:rsidRDefault="009622A3" w:rsidP="009622A3">
            <w:pPr>
              <w:pStyle w:val="Standaard1"/>
              <w:rPr>
                <w:rFonts w:ascii="Cambria" w:eastAsia="Cambria" w:hAnsi="Cambria" w:cs="Cambria"/>
                <w:b/>
                <w:color w:val="000000"/>
              </w:rPr>
            </w:pPr>
            <w:r w:rsidRPr="007277C4">
              <w:rPr>
                <w:rFonts w:ascii="Cambria" w:eastAsia="Cambria" w:hAnsi="Cambria" w:cs="Cambria"/>
                <w:b/>
                <w:color w:val="000000"/>
              </w:rPr>
              <w:t>16.30-18.00</w:t>
            </w:r>
          </w:p>
        </w:tc>
      </w:tr>
    </w:tbl>
    <w:p w14:paraId="0C25CF9A" w14:textId="77777777" w:rsidR="009821C9" w:rsidRDefault="009821C9">
      <w:pPr>
        <w:pStyle w:val="Standaard1"/>
        <w:pBdr>
          <w:top w:val="nil"/>
          <w:left w:val="nil"/>
          <w:bottom w:val="nil"/>
          <w:right w:val="nil"/>
          <w:between w:val="nil"/>
        </w:pBdr>
        <w:spacing w:after="0" w:line="240" w:lineRule="auto"/>
        <w:rPr>
          <w:rFonts w:ascii="Cambria" w:eastAsia="Cambria" w:hAnsi="Cambria" w:cs="Cambria"/>
          <w:b/>
          <w:color w:val="000000"/>
        </w:rPr>
      </w:pPr>
    </w:p>
    <w:p w14:paraId="37358EA7" w14:textId="77777777" w:rsidR="00F91BFC" w:rsidRPr="009622A3" w:rsidRDefault="00F91BFC">
      <w:pPr>
        <w:pStyle w:val="Standaard1"/>
        <w:pBdr>
          <w:top w:val="nil"/>
          <w:left w:val="nil"/>
          <w:bottom w:val="nil"/>
          <w:right w:val="nil"/>
          <w:between w:val="nil"/>
        </w:pBdr>
        <w:spacing w:after="0" w:line="240" w:lineRule="auto"/>
        <w:rPr>
          <w:rFonts w:ascii="Cambria" w:eastAsia="Cambria" w:hAnsi="Cambria" w:cs="Cambria"/>
          <w:b/>
          <w:color w:val="000000"/>
        </w:rPr>
      </w:pPr>
    </w:p>
    <w:p w14:paraId="66D381BD" w14:textId="77777777" w:rsidR="008715F3" w:rsidRPr="009622A3" w:rsidRDefault="008715F3">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Wat nemen wij in ogenschouw wanneer wij afwijken van de BKR? </w:t>
      </w:r>
    </w:p>
    <w:p w14:paraId="42D4B66C" w14:textId="4FAAD202" w:rsidR="00413477" w:rsidRPr="009622A3" w:rsidRDefault="006E2A3D">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In de meeste gevallen wijken wij enkel af van de BKR wanneer wij activiteiten aanbieden aan de kinderen. Om een activiteit goed tot z´n recht te kunnen laten komen is het bij veel activiteiten wenselijk om deze aan een kleinere groep kinderen aan te bieden. </w:t>
      </w:r>
      <w:r w:rsidR="00597156" w:rsidRPr="009622A3">
        <w:rPr>
          <w:rFonts w:ascii="Cambria" w:eastAsia="Cambria" w:hAnsi="Cambria" w:cs="Cambria"/>
          <w:bCs/>
          <w:color w:val="000000"/>
        </w:rPr>
        <w:t xml:space="preserve"> De activiteiten bieden wij aan in de tijdvakken die in bovenstaande tabel staan aangegeven bij mogelijke afwijking. </w:t>
      </w:r>
      <w:r w:rsidR="00BC0204" w:rsidRPr="009622A3">
        <w:rPr>
          <w:rFonts w:ascii="Cambria" w:eastAsia="Cambria" w:hAnsi="Cambria" w:cs="Cambria"/>
          <w:bCs/>
          <w:color w:val="000000"/>
        </w:rPr>
        <w:t>Bij de keuze om af te wijken van het BKR kijken wij ter voorbereiding altijd naar de cohesie van de groep en de aandacht die er naar de</w:t>
      </w:r>
      <w:r w:rsidR="00D87448" w:rsidRPr="009622A3">
        <w:rPr>
          <w:rFonts w:ascii="Cambria" w:eastAsia="Cambria" w:hAnsi="Cambria" w:cs="Cambria"/>
          <w:bCs/>
          <w:color w:val="000000"/>
        </w:rPr>
        <w:t xml:space="preserve"> behoeftes van de</w:t>
      </w:r>
      <w:r w:rsidR="00BC0204" w:rsidRPr="009622A3">
        <w:rPr>
          <w:rFonts w:ascii="Cambria" w:eastAsia="Cambria" w:hAnsi="Cambria" w:cs="Cambria"/>
          <w:bCs/>
          <w:color w:val="000000"/>
        </w:rPr>
        <w:t xml:space="preserve"> kinderen uit dient te gaan. </w:t>
      </w:r>
      <w:r w:rsidR="00D87448" w:rsidRPr="009622A3">
        <w:rPr>
          <w:rFonts w:ascii="Cambria" w:eastAsia="Cambria" w:hAnsi="Cambria" w:cs="Cambria"/>
          <w:bCs/>
          <w:color w:val="000000"/>
        </w:rPr>
        <w:t xml:space="preserve">Daarnaast kijken we naar de draagkracht en vermogens van de pedagogisch medewerkers. </w:t>
      </w:r>
      <w:r w:rsidR="003715A3" w:rsidRPr="009622A3">
        <w:rPr>
          <w:rFonts w:ascii="Cambria" w:eastAsia="Cambria" w:hAnsi="Cambria" w:cs="Cambria"/>
          <w:bCs/>
          <w:color w:val="000000"/>
        </w:rPr>
        <w:t xml:space="preserve">Hoe borgen wij de aandacht voor de kinderen wanneer wij afwijken? </w:t>
      </w:r>
      <w:r w:rsidR="00583090" w:rsidRPr="009622A3">
        <w:rPr>
          <w:rFonts w:ascii="Cambria" w:eastAsia="Cambria" w:hAnsi="Cambria" w:cs="Cambria"/>
          <w:bCs/>
          <w:color w:val="000000"/>
        </w:rPr>
        <w:t>Wij dragen in de eerste plaats zorg voor een veilige omgeving</w:t>
      </w:r>
      <w:r w:rsidR="00826ED5" w:rsidRPr="009622A3">
        <w:rPr>
          <w:rFonts w:ascii="Cambria" w:eastAsia="Cambria" w:hAnsi="Cambria" w:cs="Cambria"/>
          <w:bCs/>
          <w:color w:val="000000"/>
        </w:rPr>
        <w:t>, wanneer wij afwijken van de BKR zal de grotere groep kinderen altijd op de vestiging blijven</w:t>
      </w:r>
      <w:r w:rsidR="00B92C4D" w:rsidRPr="009622A3">
        <w:rPr>
          <w:rFonts w:ascii="Cambria" w:eastAsia="Cambria" w:hAnsi="Cambria" w:cs="Cambria"/>
          <w:bCs/>
          <w:color w:val="000000"/>
        </w:rPr>
        <w:t>, die voor de kinderen bekend en veilig is</w:t>
      </w:r>
      <w:r w:rsidR="00826ED5" w:rsidRPr="009622A3">
        <w:rPr>
          <w:rFonts w:ascii="Cambria" w:eastAsia="Cambria" w:hAnsi="Cambria" w:cs="Cambria"/>
          <w:bCs/>
          <w:color w:val="000000"/>
        </w:rPr>
        <w:t xml:space="preserve">. </w:t>
      </w:r>
      <w:r w:rsidR="002C20AA" w:rsidRPr="009622A3">
        <w:rPr>
          <w:rFonts w:ascii="Cambria" w:eastAsia="Cambria" w:hAnsi="Cambria" w:cs="Cambria"/>
          <w:bCs/>
          <w:color w:val="000000"/>
        </w:rPr>
        <w:t>De aanwezige pm</w:t>
      </w:r>
      <w:r w:rsidR="00353C7C">
        <w:rPr>
          <w:rFonts w:ascii="Cambria" w:eastAsia="Cambria" w:hAnsi="Cambria" w:cs="Cambria"/>
          <w:bCs/>
          <w:color w:val="000000"/>
        </w:rPr>
        <w:t>-</w:t>
      </w:r>
      <w:r w:rsidR="002C20AA" w:rsidRPr="009622A3">
        <w:rPr>
          <w:rFonts w:ascii="Cambria" w:eastAsia="Cambria" w:hAnsi="Cambria" w:cs="Cambria"/>
          <w:bCs/>
          <w:color w:val="000000"/>
        </w:rPr>
        <w:t>er</w:t>
      </w:r>
      <w:r w:rsidR="00801F72" w:rsidRPr="009622A3">
        <w:rPr>
          <w:rFonts w:ascii="Cambria" w:eastAsia="Cambria" w:hAnsi="Cambria" w:cs="Cambria"/>
          <w:bCs/>
          <w:color w:val="000000"/>
        </w:rPr>
        <w:t>(s)</w:t>
      </w:r>
      <w:r w:rsidR="002C20AA" w:rsidRPr="009622A3">
        <w:rPr>
          <w:rFonts w:ascii="Cambria" w:eastAsia="Cambria" w:hAnsi="Cambria" w:cs="Cambria"/>
          <w:bCs/>
          <w:color w:val="000000"/>
        </w:rPr>
        <w:t xml:space="preserve"> draagt zorg voor een overzichtelijke plek zodat alle kinderen in beeld blijven </w:t>
      </w:r>
      <w:r w:rsidR="00B92C4D" w:rsidRPr="009622A3">
        <w:rPr>
          <w:rFonts w:ascii="Cambria" w:eastAsia="Cambria" w:hAnsi="Cambria" w:cs="Cambria"/>
          <w:bCs/>
          <w:color w:val="000000"/>
        </w:rPr>
        <w:t>en de pm</w:t>
      </w:r>
      <w:r w:rsidR="00353C7C">
        <w:rPr>
          <w:rFonts w:ascii="Cambria" w:eastAsia="Cambria" w:hAnsi="Cambria" w:cs="Cambria"/>
          <w:bCs/>
          <w:color w:val="000000"/>
        </w:rPr>
        <w:t>-</w:t>
      </w:r>
      <w:r w:rsidR="00B92C4D" w:rsidRPr="009622A3">
        <w:rPr>
          <w:rFonts w:ascii="Cambria" w:eastAsia="Cambria" w:hAnsi="Cambria" w:cs="Cambria"/>
          <w:bCs/>
          <w:color w:val="000000"/>
        </w:rPr>
        <w:t>er</w:t>
      </w:r>
      <w:r w:rsidR="00E40226" w:rsidRPr="009622A3">
        <w:rPr>
          <w:rFonts w:ascii="Cambria" w:eastAsia="Cambria" w:hAnsi="Cambria" w:cs="Cambria"/>
          <w:bCs/>
          <w:color w:val="000000"/>
        </w:rPr>
        <w:t>(s)</w:t>
      </w:r>
      <w:r w:rsidR="00B92C4D" w:rsidRPr="009622A3">
        <w:rPr>
          <w:rFonts w:ascii="Cambria" w:eastAsia="Cambria" w:hAnsi="Cambria" w:cs="Cambria"/>
          <w:bCs/>
          <w:color w:val="000000"/>
        </w:rPr>
        <w:t xml:space="preserve"> zelf ook bereikbaar oogt. </w:t>
      </w:r>
      <w:r w:rsidR="00801F72" w:rsidRPr="009622A3">
        <w:rPr>
          <w:rFonts w:ascii="Cambria" w:eastAsia="Cambria" w:hAnsi="Cambria" w:cs="Cambria"/>
          <w:bCs/>
          <w:color w:val="000000"/>
        </w:rPr>
        <w:t xml:space="preserve"> </w:t>
      </w:r>
      <w:r w:rsidR="007423ED" w:rsidRPr="009622A3">
        <w:rPr>
          <w:rFonts w:ascii="Cambria" w:eastAsia="Cambria" w:hAnsi="Cambria" w:cs="Cambria"/>
          <w:bCs/>
          <w:color w:val="000000"/>
        </w:rPr>
        <w:t>Mocht de kleinere groep kinderen als activiteit de vestiging verlaten dan word</w:t>
      </w:r>
      <w:r w:rsidR="00B662BF">
        <w:rPr>
          <w:rFonts w:ascii="Cambria" w:eastAsia="Cambria" w:hAnsi="Cambria" w:cs="Cambria"/>
          <w:bCs/>
          <w:color w:val="000000"/>
        </w:rPr>
        <w:t>t</w:t>
      </w:r>
      <w:r w:rsidR="007423ED" w:rsidRPr="009622A3">
        <w:rPr>
          <w:rFonts w:ascii="Cambria" w:eastAsia="Cambria" w:hAnsi="Cambria" w:cs="Cambria"/>
          <w:bCs/>
          <w:color w:val="000000"/>
        </w:rPr>
        <w:t xml:space="preserve"> er </w:t>
      </w:r>
      <w:r w:rsidR="00774F38" w:rsidRPr="009622A3">
        <w:rPr>
          <w:rFonts w:ascii="Cambria" w:eastAsia="Cambria" w:hAnsi="Cambria" w:cs="Cambria"/>
          <w:bCs/>
          <w:color w:val="000000"/>
        </w:rPr>
        <w:t xml:space="preserve">rekening gehouden met kinderen die nog minder dan 1 maand opvang bij ons genieten. </w:t>
      </w:r>
      <w:r w:rsidR="00D21D5B" w:rsidRPr="009622A3">
        <w:rPr>
          <w:rFonts w:ascii="Cambria" w:eastAsia="Cambria" w:hAnsi="Cambria" w:cs="Cambria"/>
          <w:bCs/>
          <w:color w:val="000000"/>
        </w:rPr>
        <w:t xml:space="preserve">Die kinderen zitten nog in onze interne wenperiode </w:t>
      </w:r>
      <w:r w:rsidR="002940F3" w:rsidRPr="009622A3">
        <w:rPr>
          <w:rFonts w:ascii="Cambria" w:eastAsia="Cambria" w:hAnsi="Cambria" w:cs="Cambria"/>
          <w:bCs/>
          <w:color w:val="000000"/>
        </w:rPr>
        <w:t xml:space="preserve">waarbij het kind ons leert kennen, maar wij het kind ook. </w:t>
      </w:r>
      <w:r w:rsidR="00D21D5B" w:rsidRPr="009622A3">
        <w:rPr>
          <w:rFonts w:ascii="Cambria" w:eastAsia="Cambria" w:hAnsi="Cambria" w:cs="Cambria"/>
          <w:bCs/>
          <w:color w:val="000000"/>
        </w:rPr>
        <w:t xml:space="preserve">Deze kinderen zullen in de meeste gevallen bij de grotere groep blijven. </w:t>
      </w:r>
    </w:p>
    <w:p w14:paraId="4E48B1AA" w14:textId="2B271878" w:rsidR="000140C5" w:rsidRPr="000140C5" w:rsidRDefault="000140C5">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Naast de in bovenstaande afwijkmomenten kan het voorkomen dat er een acute situatie ontstaat die ertoe leid</w:t>
      </w:r>
      <w:r w:rsidR="00B662BF">
        <w:rPr>
          <w:rFonts w:ascii="Cambria" w:eastAsia="Cambria" w:hAnsi="Cambria" w:cs="Cambria"/>
          <w:bCs/>
          <w:color w:val="000000"/>
        </w:rPr>
        <w:t>t</w:t>
      </w:r>
      <w:r w:rsidRPr="009622A3">
        <w:rPr>
          <w:rFonts w:ascii="Cambria" w:eastAsia="Cambria" w:hAnsi="Cambria" w:cs="Cambria"/>
          <w:bCs/>
          <w:color w:val="000000"/>
        </w:rPr>
        <w:t xml:space="preserve"> dat we afwijken van de BKR. In dit geval zal de </w:t>
      </w:r>
      <w:r w:rsidR="00B662BF">
        <w:rPr>
          <w:rFonts w:ascii="Cambria" w:eastAsia="Cambria" w:hAnsi="Cambria" w:cs="Cambria"/>
          <w:bCs/>
          <w:color w:val="000000"/>
        </w:rPr>
        <w:t>a</w:t>
      </w:r>
      <w:r w:rsidRPr="009622A3">
        <w:rPr>
          <w:rFonts w:ascii="Cambria" w:eastAsia="Cambria" w:hAnsi="Cambria" w:cs="Cambria"/>
          <w:bCs/>
          <w:color w:val="000000"/>
        </w:rPr>
        <w:t>chterwachtregeling van start gaan. Meer informatie hierover kan je verderop in dit hoofdstuk lezen.</w:t>
      </w:r>
      <w:r w:rsidRPr="000140C5">
        <w:rPr>
          <w:rFonts w:ascii="Cambria" w:eastAsia="Cambria" w:hAnsi="Cambria" w:cs="Cambria"/>
          <w:bCs/>
          <w:color w:val="000000"/>
        </w:rPr>
        <w:t xml:space="preserve"> </w:t>
      </w:r>
    </w:p>
    <w:p w14:paraId="589427EA" w14:textId="4F2B1515" w:rsidR="00413477" w:rsidRDefault="008715F3">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 </w:t>
      </w:r>
    </w:p>
    <w:p w14:paraId="659B313A" w14:textId="77D5C809" w:rsidR="00E274D4" w:rsidRPr="00DA7569" w:rsidRDefault="000140C5">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 xml:space="preserve">2.1.2 </w:t>
      </w:r>
      <w:r w:rsidR="0097592F" w:rsidRPr="00DA7569">
        <w:rPr>
          <w:rFonts w:ascii="Cambria" w:eastAsia="Cambria" w:hAnsi="Cambria" w:cs="Cambria"/>
          <w:b/>
          <w:color w:val="000000"/>
        </w:rPr>
        <w:t>Activiteiten buiten de basisgroep</w:t>
      </w:r>
    </w:p>
    <w:p w14:paraId="0DBC76DC"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22881E8" w14:textId="179CDA33" w:rsidR="00E274D4" w:rsidRPr="00CA1F63"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 xml:space="preserve">We vinden het belangrijk om een veelzijdig activiteiten aanbod samen te stellen voor kinderen, zodat we zo goed mogelijk aansluiten bij de verschillende ontwikkelbehoeften en competenties. We bieden daarom ook activiteiten aan in andere ruimtes van het buurthuis dan de eigen basisgroep en </w:t>
      </w:r>
      <w:r w:rsidRPr="007277C4">
        <w:rPr>
          <w:rFonts w:ascii="Cambria" w:eastAsia="Cambria" w:hAnsi="Cambria" w:cs="Cambria"/>
          <w:color w:val="000000"/>
        </w:rPr>
        <w:t xml:space="preserve">soms ook </w:t>
      </w:r>
      <w:r w:rsidR="007277C4" w:rsidRPr="007277C4">
        <w:rPr>
          <w:rFonts w:ascii="Cambria" w:eastAsia="Cambria" w:hAnsi="Cambria" w:cs="Cambria"/>
          <w:color w:val="000000"/>
        </w:rPr>
        <w:t>op het voetbalveldje naast de BSO</w:t>
      </w:r>
      <w:r w:rsidRPr="007277C4">
        <w:rPr>
          <w:rFonts w:ascii="Cambria" w:eastAsia="Cambria" w:hAnsi="Cambria" w:cs="Cambria"/>
          <w:color w:val="000000"/>
        </w:rPr>
        <w:t>.</w:t>
      </w:r>
      <w:r w:rsidR="000F3F2F" w:rsidRPr="007277C4">
        <w:rPr>
          <w:rFonts w:ascii="Cambria" w:eastAsia="Cambria" w:hAnsi="Cambria" w:cs="Cambria"/>
          <w:color w:val="000000"/>
        </w:rPr>
        <w:t xml:space="preserve"> Hieronder valt ook de mogelijkheid voor de kinderen om hun stamgroep te verlaten om buiten te gaan spelen of aanwezig te zijn in de aangrenzende keuken van de stamgroep waar we </w:t>
      </w:r>
      <w:r w:rsidR="000F3F2F" w:rsidRPr="00CA1F63">
        <w:rPr>
          <w:rFonts w:ascii="Cambria" w:eastAsia="Cambria" w:hAnsi="Cambria" w:cs="Cambria"/>
          <w:color w:val="000000"/>
        </w:rPr>
        <w:t>kookworkshops bieden als activiteit</w:t>
      </w:r>
      <w:r w:rsidR="00295F3B">
        <w:rPr>
          <w:rFonts w:ascii="Cambria" w:eastAsia="Cambria" w:hAnsi="Cambria" w:cs="Cambria"/>
          <w:color w:val="000000"/>
        </w:rPr>
        <w:t>.</w:t>
      </w:r>
      <w:r w:rsidR="00942A56" w:rsidRPr="00CA1F63">
        <w:rPr>
          <w:rFonts w:ascii="Cambria" w:eastAsia="Cambria" w:hAnsi="Cambria" w:cs="Cambria"/>
          <w:color w:val="C00000"/>
        </w:rPr>
        <w:t xml:space="preserve"> </w:t>
      </w:r>
    </w:p>
    <w:p w14:paraId="370C6CA9" w14:textId="475D53C3" w:rsidR="000F3F2F" w:rsidRPr="00942A56" w:rsidRDefault="000F3F2F">
      <w:pPr>
        <w:pStyle w:val="Standaard1"/>
        <w:pBdr>
          <w:top w:val="nil"/>
          <w:left w:val="nil"/>
          <w:bottom w:val="nil"/>
          <w:right w:val="nil"/>
          <w:between w:val="nil"/>
        </w:pBdr>
        <w:spacing w:after="0" w:line="240" w:lineRule="auto"/>
        <w:rPr>
          <w:rFonts w:ascii="Cambria" w:eastAsia="Cambria" w:hAnsi="Cambria" w:cs="Cambria"/>
          <w:color w:val="C00000"/>
        </w:rPr>
      </w:pPr>
      <w:r w:rsidRPr="00CA1F63">
        <w:rPr>
          <w:rFonts w:ascii="Cambria" w:eastAsia="Cambria" w:hAnsi="Cambria" w:cs="Cambria"/>
          <w:color w:val="000000"/>
        </w:rPr>
        <w:t>Per ruimte houden we het BKR in de gaten en zullen hier qua personele bezetting rekenschap geven aan. Tevens werken wij graag met vrijwilligers en stagiaires die de te bieden activiteiten in verschillende ruimtes ondersteunen. Kinderen zullen nooit zonder toezicht in een ruimte verblijven</w:t>
      </w:r>
      <w:r w:rsidR="007277C4" w:rsidRPr="00CA1F63">
        <w:rPr>
          <w:rFonts w:ascii="Cambria" w:eastAsia="Cambria" w:hAnsi="Cambria" w:cs="Cambria"/>
          <w:color w:val="000000"/>
        </w:rPr>
        <w:t>.</w:t>
      </w:r>
      <w:r w:rsidRPr="00CA1F63">
        <w:rPr>
          <w:rFonts w:ascii="Cambria" w:eastAsia="Cambria" w:hAnsi="Cambria" w:cs="Cambria"/>
          <w:color w:val="000000"/>
        </w:rPr>
        <w:t xml:space="preserve"> </w:t>
      </w:r>
    </w:p>
    <w:p w14:paraId="72B15EE4" w14:textId="62633F4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lastRenderedPageBreak/>
        <w:t xml:space="preserve">Na het gezamenlijk eetmoment geven we de kinderen de ruimte om te spelen of aan een activiteit deel te nemen buiten hun eigen basisgroep. </w:t>
      </w:r>
    </w:p>
    <w:p w14:paraId="7D1A99F1" w14:textId="77777777" w:rsidR="00491BF9" w:rsidRDefault="00491BF9">
      <w:pPr>
        <w:pStyle w:val="Standaard1"/>
        <w:pBdr>
          <w:top w:val="nil"/>
          <w:left w:val="nil"/>
          <w:bottom w:val="nil"/>
          <w:right w:val="nil"/>
          <w:between w:val="nil"/>
        </w:pBdr>
        <w:spacing w:after="0" w:line="240" w:lineRule="auto"/>
        <w:rPr>
          <w:rFonts w:ascii="Cambria" w:eastAsia="Cambria" w:hAnsi="Cambria" w:cs="Cambria"/>
          <w:color w:val="000000"/>
        </w:rPr>
      </w:pPr>
    </w:p>
    <w:p w14:paraId="6428825F" w14:textId="0D8DCA61" w:rsidR="00293584" w:rsidRPr="00293584" w:rsidRDefault="00491BF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Incidenteel organiseren wij  activiteiten met meer dan 30 kinderen zoals bijvoorbeeld bij feestdagen en buitenactiviteiten. Deze activiteiten zijn goed voorbereid en er wordt gezorgd voor voldoende overzicht, structuur en begeleiding. De volgende </w:t>
      </w:r>
      <w:r w:rsidR="00293584">
        <w:rPr>
          <w:rFonts w:ascii="Cambria" w:eastAsia="Cambria" w:hAnsi="Cambria" w:cs="Cambria"/>
          <w:color w:val="000000"/>
        </w:rPr>
        <w:t>voorwaarden worden gehanteerd: - Er is voldoende personeel aanwezig om de veiligheid en begeleiding te waarborgen, de ruimte is geschikt voor het aantal aanwezige kinderen, kinderen worden in kleine subgroepen begeleid binnen de grotere activiteit.</w:t>
      </w:r>
    </w:p>
    <w:p w14:paraId="19924651"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4C5524B" w14:textId="77777777" w:rsidR="007277C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r w:rsidRPr="00DA7569">
        <w:rPr>
          <w:rFonts w:ascii="Cambria" w:eastAsia="Cambria" w:hAnsi="Cambria" w:cs="Cambria"/>
          <w:b/>
          <w:color w:val="000000"/>
        </w:rPr>
        <w:tab/>
      </w:r>
    </w:p>
    <w:p w14:paraId="6D658908" w14:textId="45FCE2D2" w:rsidR="00754B69" w:rsidRPr="009622A3"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ab/>
      </w:r>
      <w:r w:rsidR="00754B69" w:rsidRPr="009622A3">
        <w:rPr>
          <w:rFonts w:ascii="Cambria" w:eastAsia="Cambria" w:hAnsi="Cambria" w:cs="Cambria"/>
          <w:b/>
          <w:color w:val="000000"/>
        </w:rPr>
        <w:t>2.1.3 Vaste gezichten criteria</w:t>
      </w:r>
    </w:p>
    <w:p w14:paraId="12F465ED" w14:textId="7777777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
          <w:color w:val="000000"/>
        </w:rPr>
      </w:pPr>
    </w:p>
    <w:p w14:paraId="4F3101FB" w14:textId="1F70BA97" w:rsidR="001238E9" w:rsidRPr="009622A3" w:rsidRDefault="001238E9">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 xml:space="preserve">Wij hechten binnen onze kinderopvang organisatie veel waarde aan vaste gezichten. Het is van noodzakelijk belang dat kinderen een band kunnen opbouwen met de </w:t>
      </w:r>
      <w:r w:rsidR="00B9091E" w:rsidRPr="009622A3">
        <w:rPr>
          <w:rFonts w:ascii="Cambria" w:eastAsia="Cambria" w:hAnsi="Cambria" w:cs="Cambria"/>
          <w:bCs/>
          <w:color w:val="000000"/>
        </w:rPr>
        <w:t xml:space="preserve">pedagogisch medewerker(s). Aangezien een kind zich vanuit biologisch oogpunt maar aan een selecte hoeveelheid mensen </w:t>
      </w:r>
      <w:r w:rsidR="00DC6545" w:rsidRPr="009622A3">
        <w:rPr>
          <w:rFonts w:ascii="Cambria" w:eastAsia="Cambria" w:hAnsi="Cambria" w:cs="Cambria"/>
          <w:bCs/>
          <w:color w:val="000000"/>
        </w:rPr>
        <w:t>kan</w:t>
      </w:r>
      <w:r w:rsidR="00B9091E" w:rsidRPr="009622A3">
        <w:rPr>
          <w:rFonts w:ascii="Cambria" w:eastAsia="Cambria" w:hAnsi="Cambria" w:cs="Cambria"/>
          <w:bCs/>
          <w:color w:val="000000"/>
        </w:rPr>
        <w:t xml:space="preserve"> hech</w:t>
      </w:r>
      <w:r w:rsidR="00DC6545" w:rsidRPr="009622A3">
        <w:rPr>
          <w:rFonts w:ascii="Cambria" w:eastAsia="Cambria" w:hAnsi="Cambria" w:cs="Cambria"/>
          <w:bCs/>
          <w:color w:val="000000"/>
        </w:rPr>
        <w:t xml:space="preserve">ten is het </w:t>
      </w:r>
      <w:r w:rsidR="007E0260" w:rsidRPr="009622A3">
        <w:rPr>
          <w:rFonts w:ascii="Cambria" w:eastAsia="Cambria" w:hAnsi="Cambria" w:cs="Cambria"/>
          <w:bCs/>
          <w:color w:val="000000"/>
        </w:rPr>
        <w:t>uiterst belangrijk om de wisselingen van gezichten te beperken</w:t>
      </w:r>
      <w:r w:rsidR="006121E7" w:rsidRPr="009622A3">
        <w:rPr>
          <w:rFonts w:ascii="Cambria" w:eastAsia="Cambria" w:hAnsi="Cambria" w:cs="Cambria"/>
          <w:bCs/>
          <w:color w:val="000000"/>
        </w:rPr>
        <w:t>, maximaal 3 per groep</w:t>
      </w:r>
      <w:r w:rsidR="007E0260" w:rsidRPr="009622A3">
        <w:rPr>
          <w:rFonts w:ascii="Cambria" w:eastAsia="Cambria" w:hAnsi="Cambria" w:cs="Cambria"/>
          <w:bCs/>
          <w:color w:val="000000"/>
        </w:rPr>
        <w:t>. Zodoende dragen wij zorg voor een zo stab</w:t>
      </w:r>
      <w:r w:rsidR="00647CCC" w:rsidRPr="009622A3">
        <w:rPr>
          <w:rFonts w:ascii="Cambria" w:eastAsia="Cambria" w:hAnsi="Cambria" w:cs="Cambria"/>
          <w:bCs/>
          <w:color w:val="000000"/>
        </w:rPr>
        <w:t>i</w:t>
      </w:r>
      <w:r w:rsidR="007E0260" w:rsidRPr="009622A3">
        <w:rPr>
          <w:rFonts w:ascii="Cambria" w:eastAsia="Cambria" w:hAnsi="Cambria" w:cs="Cambria"/>
          <w:bCs/>
          <w:color w:val="000000"/>
        </w:rPr>
        <w:t>el mogelijk vast team.</w:t>
      </w:r>
      <w:r w:rsidR="00647CCC" w:rsidRPr="009622A3">
        <w:rPr>
          <w:rFonts w:ascii="Cambria" w:eastAsia="Cambria" w:hAnsi="Cambria" w:cs="Cambria"/>
          <w:bCs/>
          <w:color w:val="000000"/>
        </w:rPr>
        <w:t xml:space="preserve"> Indien er zich een situatie voordoet waarbij wij geen vaste medewerker kunnen bieden gaat onze voorkeur er naar uit </w:t>
      </w:r>
      <w:r w:rsidR="00AF0A72" w:rsidRPr="009622A3">
        <w:rPr>
          <w:rFonts w:ascii="Cambria" w:eastAsia="Cambria" w:hAnsi="Cambria" w:cs="Cambria"/>
          <w:bCs/>
          <w:color w:val="000000"/>
        </w:rPr>
        <w:t>om een medewerker ter vervanging te vinden die uitsluitend werkzaam is binnen onze stichting en zo onze werkwijze eigen is.</w:t>
      </w:r>
      <w:r w:rsidR="0075161B" w:rsidRPr="009622A3">
        <w:rPr>
          <w:rFonts w:ascii="Cambria" w:eastAsia="Cambria" w:hAnsi="Cambria" w:cs="Cambria"/>
          <w:bCs/>
          <w:color w:val="000000"/>
        </w:rPr>
        <w:t xml:space="preserve"> Te beginnen bij een pm</w:t>
      </w:r>
      <w:r w:rsidR="00B662BF">
        <w:rPr>
          <w:rFonts w:ascii="Cambria" w:eastAsia="Cambria" w:hAnsi="Cambria" w:cs="Cambria"/>
          <w:bCs/>
          <w:color w:val="000000"/>
        </w:rPr>
        <w:t>-</w:t>
      </w:r>
      <w:r w:rsidR="0075161B" w:rsidRPr="009622A3">
        <w:rPr>
          <w:rFonts w:ascii="Cambria" w:eastAsia="Cambria" w:hAnsi="Cambria" w:cs="Cambria"/>
          <w:bCs/>
          <w:color w:val="000000"/>
        </w:rPr>
        <w:t xml:space="preserve">er die </w:t>
      </w:r>
      <w:r w:rsidR="00684BC8" w:rsidRPr="009622A3">
        <w:rPr>
          <w:rFonts w:ascii="Cambria" w:eastAsia="Cambria" w:hAnsi="Cambria" w:cs="Cambria"/>
          <w:bCs/>
          <w:color w:val="000000"/>
        </w:rPr>
        <w:t>op dezelfde groep werkt. Daarna een pm</w:t>
      </w:r>
      <w:r w:rsidR="00B662BF">
        <w:rPr>
          <w:rFonts w:ascii="Cambria" w:eastAsia="Cambria" w:hAnsi="Cambria" w:cs="Cambria"/>
          <w:bCs/>
          <w:color w:val="000000"/>
        </w:rPr>
        <w:t>-</w:t>
      </w:r>
      <w:r w:rsidR="00684BC8" w:rsidRPr="009622A3">
        <w:rPr>
          <w:rFonts w:ascii="Cambria" w:eastAsia="Cambria" w:hAnsi="Cambria" w:cs="Cambria"/>
          <w:bCs/>
          <w:color w:val="000000"/>
        </w:rPr>
        <w:t>er op dezelfde vestiging</w:t>
      </w:r>
      <w:r w:rsidR="00ED2EA0" w:rsidRPr="009622A3">
        <w:rPr>
          <w:rFonts w:ascii="Cambria" w:eastAsia="Cambria" w:hAnsi="Cambria" w:cs="Cambria"/>
          <w:bCs/>
          <w:color w:val="000000"/>
        </w:rPr>
        <w:t xml:space="preserve"> en </w:t>
      </w:r>
      <w:r w:rsidR="00FB6C01">
        <w:rPr>
          <w:rFonts w:ascii="Cambria" w:eastAsia="Cambria" w:hAnsi="Cambria" w:cs="Cambria"/>
          <w:bCs/>
          <w:color w:val="000000"/>
        </w:rPr>
        <w:t xml:space="preserve"> </w:t>
      </w:r>
      <w:r w:rsidR="00ED2EA0" w:rsidRPr="009622A3">
        <w:rPr>
          <w:rFonts w:ascii="Cambria" w:eastAsia="Cambria" w:hAnsi="Cambria" w:cs="Cambria"/>
          <w:bCs/>
          <w:color w:val="000000"/>
        </w:rPr>
        <w:t>daarna de mogelijkheid om een pm</w:t>
      </w:r>
      <w:r w:rsidR="00B662BF">
        <w:rPr>
          <w:rFonts w:ascii="Cambria" w:eastAsia="Cambria" w:hAnsi="Cambria" w:cs="Cambria"/>
          <w:bCs/>
          <w:color w:val="000000"/>
        </w:rPr>
        <w:t>-</w:t>
      </w:r>
      <w:r w:rsidR="00ED2EA0" w:rsidRPr="009622A3">
        <w:rPr>
          <w:rFonts w:ascii="Cambria" w:eastAsia="Cambria" w:hAnsi="Cambria" w:cs="Cambria"/>
          <w:bCs/>
          <w:color w:val="000000"/>
        </w:rPr>
        <w:t>er te zetten die op een andere vestiging werkzaam is.</w:t>
      </w:r>
      <w:r w:rsidR="00AF0A72" w:rsidRPr="009622A3">
        <w:rPr>
          <w:rFonts w:ascii="Cambria" w:eastAsia="Cambria" w:hAnsi="Cambria" w:cs="Cambria"/>
          <w:bCs/>
          <w:color w:val="000000"/>
        </w:rPr>
        <w:t xml:space="preserve"> Indien dit niet mogelijk is zullen we er toe besluiten de vestiging gedeeltelijk (een groep) dan wel in z´n geheel tijdelijk te sluiten. </w:t>
      </w:r>
    </w:p>
    <w:p w14:paraId="7F55E946" w14:textId="42B2EA9A" w:rsidR="00DF6708" w:rsidRPr="00ED2EA0" w:rsidRDefault="00DF6708">
      <w:pPr>
        <w:pStyle w:val="Standaard1"/>
        <w:pBdr>
          <w:top w:val="nil"/>
          <w:left w:val="nil"/>
          <w:bottom w:val="nil"/>
          <w:right w:val="nil"/>
          <w:between w:val="nil"/>
        </w:pBdr>
        <w:spacing w:after="0" w:line="240" w:lineRule="auto"/>
        <w:rPr>
          <w:rFonts w:ascii="Cambria" w:eastAsia="Cambria" w:hAnsi="Cambria" w:cs="Cambria"/>
          <w:bCs/>
          <w:color w:val="000000"/>
        </w:rPr>
      </w:pPr>
      <w:r w:rsidRPr="009622A3">
        <w:rPr>
          <w:rFonts w:ascii="Cambria" w:eastAsia="Cambria" w:hAnsi="Cambria" w:cs="Cambria"/>
          <w:bCs/>
          <w:color w:val="000000"/>
        </w:rPr>
        <w:t>Wanneer een nieuwe medewerker zich bij ons team voegt dragen wij zorg voor een inwerkperiode waarbinnen de kinderen en de nieuwe pm</w:t>
      </w:r>
      <w:r w:rsidR="00B662BF">
        <w:rPr>
          <w:rFonts w:ascii="Cambria" w:eastAsia="Cambria" w:hAnsi="Cambria" w:cs="Cambria"/>
          <w:bCs/>
          <w:color w:val="000000"/>
        </w:rPr>
        <w:t>-</w:t>
      </w:r>
      <w:r w:rsidRPr="009622A3">
        <w:rPr>
          <w:rFonts w:ascii="Cambria" w:eastAsia="Cambria" w:hAnsi="Cambria" w:cs="Cambria"/>
          <w:bCs/>
          <w:color w:val="000000"/>
        </w:rPr>
        <w:t xml:space="preserve">er instaat gesteld worden op veilige wijze aan elkaar te wennen </w:t>
      </w:r>
      <w:r w:rsidR="003625EB" w:rsidRPr="009622A3">
        <w:rPr>
          <w:rFonts w:ascii="Cambria" w:eastAsia="Cambria" w:hAnsi="Cambria" w:cs="Cambria"/>
          <w:bCs/>
          <w:color w:val="000000"/>
        </w:rPr>
        <w:t>door altijd een vaste bekende medewerker naast de nieuwe te plaatsen.</w:t>
      </w:r>
      <w:r w:rsidR="003625EB" w:rsidRPr="00ED2EA0">
        <w:rPr>
          <w:rFonts w:ascii="Cambria" w:eastAsia="Cambria" w:hAnsi="Cambria" w:cs="Cambria"/>
          <w:bCs/>
          <w:color w:val="000000"/>
        </w:rPr>
        <w:t xml:space="preserve"> </w:t>
      </w:r>
    </w:p>
    <w:p w14:paraId="1C2AA19D" w14:textId="77777777" w:rsidR="00754B69" w:rsidRDefault="00754B69">
      <w:pPr>
        <w:pStyle w:val="Standaard1"/>
        <w:pBdr>
          <w:top w:val="nil"/>
          <w:left w:val="nil"/>
          <w:bottom w:val="nil"/>
          <w:right w:val="nil"/>
          <w:between w:val="nil"/>
        </w:pBdr>
        <w:spacing w:after="0" w:line="240" w:lineRule="auto"/>
        <w:rPr>
          <w:rFonts w:ascii="Cambria" w:eastAsia="Cambria" w:hAnsi="Cambria" w:cs="Cambria"/>
          <w:b/>
          <w:color w:val="000000"/>
        </w:rPr>
      </w:pPr>
    </w:p>
    <w:p w14:paraId="732BEDCA" w14:textId="6B46F4CF" w:rsidR="00E274D4"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2.2</w:t>
      </w:r>
      <w:r w:rsidRPr="00DA7569">
        <w:rPr>
          <w:rFonts w:ascii="Cambria" w:eastAsia="Cambria" w:hAnsi="Cambria" w:cs="Cambria"/>
          <w:b/>
          <w:color w:val="000000"/>
        </w:rPr>
        <w:tab/>
        <w:t>Groepsinrichting</w:t>
      </w:r>
    </w:p>
    <w:p w14:paraId="774E43C2" w14:textId="77777777" w:rsidR="00E274D4" w:rsidRPr="00DA756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2DFCFF3" w14:textId="77777777" w:rsid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DA7569">
        <w:rPr>
          <w:rFonts w:ascii="Cambria" w:eastAsia="Cambria" w:hAnsi="Cambria" w:cs="Cambria"/>
          <w:color w:val="000000"/>
        </w:rPr>
        <w:t>De groepsruimte van de BSO wordt gedeeld met de peuterspeelzaal. In de groepsruimte van de peuterspeelzaal zijn duidelijk begrensde speelhoeken of speelzones gesitueerd, zoals een huishoek, bouwhoek en leeshoek.</w:t>
      </w:r>
    </w:p>
    <w:p w14:paraId="108A608A" w14:textId="52852E39" w:rsidR="00E274D4" w:rsidRDefault="00B62AD4">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Tijdens de openingstijden van de BSO worden er twee kasten in de ruimte gereden. In deze kasten staan bijvoorbeeld een bak met lego, kapla, barbies, puzzels en spelletjes.</w:t>
      </w:r>
      <w:r w:rsidR="0097592F" w:rsidRPr="00DA7569">
        <w:rPr>
          <w:rFonts w:ascii="Cambria" w:eastAsia="Cambria" w:hAnsi="Cambria" w:cs="Cambria"/>
          <w:color w:val="000000"/>
        </w:rPr>
        <w:br/>
      </w:r>
      <w:r w:rsidR="003C316F">
        <w:rPr>
          <w:rFonts w:ascii="Cambria" w:eastAsia="Cambria" w:hAnsi="Cambria" w:cs="Cambria"/>
          <w:color w:val="000000"/>
        </w:rPr>
        <w:t xml:space="preserve">Wij spelen in op de initiatieven en interesses van de kinderen. Tevens werken wij met een voorbereide speelruimte, welke uitnodigt tot spel. </w:t>
      </w:r>
    </w:p>
    <w:p w14:paraId="2F8D60D3" w14:textId="77777777" w:rsidR="00942A56" w:rsidRDefault="00942A56">
      <w:pPr>
        <w:pStyle w:val="Standaard1"/>
        <w:pBdr>
          <w:top w:val="nil"/>
          <w:left w:val="nil"/>
          <w:bottom w:val="nil"/>
          <w:right w:val="nil"/>
          <w:between w:val="nil"/>
        </w:pBdr>
        <w:spacing w:after="0" w:line="240" w:lineRule="auto"/>
        <w:rPr>
          <w:rFonts w:ascii="Cambria" w:eastAsia="Cambria" w:hAnsi="Cambria" w:cs="Cambria"/>
          <w:color w:val="000000"/>
        </w:rPr>
      </w:pPr>
    </w:p>
    <w:p w14:paraId="27A659B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3CD65B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w:t>
      </w:r>
      <w:r w:rsidRPr="00110B78">
        <w:rPr>
          <w:rFonts w:ascii="Cambria" w:eastAsia="Cambria" w:hAnsi="Cambria" w:cs="Cambria"/>
          <w:b/>
          <w:color w:val="000000"/>
        </w:rPr>
        <w:tab/>
        <w:t>Beleid veiligheid en gezondheid</w:t>
      </w:r>
    </w:p>
    <w:p w14:paraId="69C36D2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093F44F1"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Bij Kinderopvang Stampertjes voelen we ons verantwoordelijk om zowel voor de kinderen als voor de medewerkers een zo veilig en gezond mogelijke werk-, speel- en leefomgeving te bieden. Hiervoor hebben we een apart veiligheid- en gezondheidsbeleid opgesteld. </w:t>
      </w:r>
      <w:r w:rsidRPr="00110B78">
        <w:rPr>
          <w:rFonts w:ascii="Cambria" w:eastAsia="Cambria" w:hAnsi="Cambria" w:cs="Cambria"/>
          <w:color w:val="000000"/>
        </w:rPr>
        <w:br/>
        <w:t xml:space="preserve">Voor de BSO is in de bijlage een </w:t>
      </w:r>
      <w:r w:rsidRPr="00110B78">
        <w:rPr>
          <w:rFonts w:ascii="Cambria" w:eastAsia="Cambria" w:hAnsi="Cambria" w:cs="Cambria"/>
          <w:i/>
          <w:color w:val="000000"/>
        </w:rPr>
        <w:t>plan van aanpak veiligheid &amp; gezondheid</w:t>
      </w:r>
      <w:r w:rsidRPr="00110B78">
        <w:rPr>
          <w:rFonts w:ascii="Cambria" w:eastAsia="Cambria" w:hAnsi="Cambria" w:cs="Cambria"/>
          <w:color w:val="000000"/>
        </w:rPr>
        <w:t xml:space="preserve"> opgenomen. De pedagogisch medewerkers zijn op de hoogte van het beleid en het specifieke plan van aanpak voor de BSO en weten hoe te handelen.</w:t>
      </w:r>
    </w:p>
    <w:p w14:paraId="5B4487DF"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Het veiligheidsbeleid is overigens een continu proces dat door de medewerkers steeds opnieuw geëvalueerd en geactualiseerd wordt. Aan de hand van de risicomonitor wordt periodiek door de medewerkers geïnventariseerd welke risico’s er voor de kinderen mogelijk bestaan op de BSO. En op basis van deze inventarisatie en de uitkomsten wordt minimaal 1x per jaar het plan van aanpak bijgesteld.</w:t>
      </w:r>
    </w:p>
    <w:p w14:paraId="6F1D6A4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83E23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C8A348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lastRenderedPageBreak/>
        <w:t>2.3.1</w:t>
      </w:r>
      <w:r w:rsidRPr="00110B78">
        <w:rPr>
          <w:rFonts w:ascii="Cambria" w:eastAsia="Cambria" w:hAnsi="Cambria" w:cs="Cambria"/>
          <w:b/>
          <w:color w:val="000000"/>
        </w:rPr>
        <w:tab/>
        <w:t>Opvoeden in het omgaan met kleine risico’s</w:t>
      </w:r>
    </w:p>
    <w:p w14:paraId="7D0D924D"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0CB298D3" w14:textId="548F077B"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Met ons veiligheid- en gezondheidsbeleid waarborgen we zoveel mogelijk de fysieke veiligheid voor wat betreft de grote risico’s. Maar helemaal risicoloos spelen bestaat niet. Bovendien willen we juist dat kinderen leren omgaan met (kleine) risico’s. We vinden het belangrijk dat kinderen de mogelijkheid krijgen te experimenteren en uitdagingen aan te gaan, zodat ze kennis verwerven over hun eigen kunnen, zelfvertrouwen ontwikkelen en hun grenzen leren kennen. Dit noemen we ‘ervarend leren’ en ervarend leren gaat soms letterlijk met vallen en opstaan. Dan schaven ze maar een knie of vallen een paar blauwe plekken. Nou en! We zijn ons terdege bewust van deze ontwikkelbehoefte van kinderen en begeleiden kinderen nauwlettend in het omgaan met verschillende risico’s. We zorgen er steeds voor dat uitdaging en veiligheid voor de kinderen in balans zijn.</w:t>
      </w:r>
      <w:r w:rsidR="002D6DD7">
        <w:rPr>
          <w:rFonts w:ascii="Cambria" w:eastAsia="Cambria" w:hAnsi="Cambria" w:cs="Cambria"/>
          <w:color w:val="000000"/>
        </w:rPr>
        <w:t xml:space="preserve"> Dit onderwerp wordt jaarlijks besproken met de pedagogisch medewerkers. We bespreken tijdens dit overleg hoe ieder zich voelt bij </w:t>
      </w:r>
      <w:r w:rsidR="006A71DB">
        <w:rPr>
          <w:rFonts w:ascii="Cambria" w:eastAsia="Cambria" w:hAnsi="Cambria" w:cs="Cambria"/>
          <w:color w:val="000000"/>
        </w:rPr>
        <w:t xml:space="preserve">het stellen van vrijheden ten behoeve van de ontwikkeling van kinderen. </w:t>
      </w:r>
    </w:p>
    <w:p w14:paraId="3A9D8C1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913A24C"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11461EF2"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2.3.2</w:t>
      </w:r>
      <w:r w:rsidRPr="00110B78">
        <w:rPr>
          <w:rFonts w:ascii="Cambria" w:eastAsia="Cambria" w:hAnsi="Cambria" w:cs="Cambria"/>
          <w:b/>
          <w:color w:val="000000"/>
        </w:rPr>
        <w:tab/>
        <w:t>Achterwachtregeling</w:t>
      </w:r>
    </w:p>
    <w:p w14:paraId="4A1DDB84"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E4B307" w14:textId="22E10B51" w:rsidR="009A788B" w:rsidRPr="00AF07F6" w:rsidRDefault="003D6AE1">
      <w:pPr>
        <w:pStyle w:val="Standaard1"/>
        <w:pBdr>
          <w:top w:val="nil"/>
          <w:left w:val="nil"/>
          <w:bottom w:val="nil"/>
          <w:right w:val="nil"/>
          <w:between w:val="nil"/>
        </w:pBdr>
        <w:spacing w:after="0" w:line="240" w:lineRule="auto"/>
        <w:rPr>
          <w:rFonts w:ascii="Cambria" w:eastAsia="Cambria" w:hAnsi="Cambria" w:cs="Cambria"/>
          <w:color w:val="000000"/>
        </w:rPr>
      </w:pPr>
      <w:r w:rsidRPr="00AF07F6">
        <w:rPr>
          <w:rFonts w:ascii="Cambria" w:eastAsia="Cambria" w:hAnsi="Cambria" w:cs="Cambria"/>
          <w:color w:val="000000"/>
        </w:rPr>
        <w:t xml:space="preserve">Er kan een acute situatie ontstaan waardoor wij plots moeten afwijken van de BKR. Op een dergelijk moment gaat de </w:t>
      </w:r>
      <w:r w:rsidR="00AF07F6" w:rsidRPr="00AF07F6">
        <w:rPr>
          <w:rFonts w:ascii="Cambria" w:eastAsia="Cambria" w:hAnsi="Cambria" w:cs="Cambria"/>
          <w:color w:val="000000"/>
        </w:rPr>
        <w:t>a</w:t>
      </w:r>
      <w:r w:rsidRPr="00AF07F6">
        <w:rPr>
          <w:rFonts w:ascii="Cambria" w:eastAsia="Cambria" w:hAnsi="Cambria" w:cs="Cambria"/>
          <w:color w:val="000000"/>
        </w:rPr>
        <w:t>chterwachtregeling is. Wat is een achterwachtregeling. Bij plotselinge afwezigheid van een pm</w:t>
      </w:r>
      <w:r w:rsidR="00B662BF" w:rsidRPr="00AF07F6">
        <w:rPr>
          <w:rFonts w:ascii="Cambria" w:eastAsia="Cambria" w:hAnsi="Cambria" w:cs="Cambria"/>
          <w:color w:val="000000"/>
        </w:rPr>
        <w:t>-</w:t>
      </w:r>
      <w:r w:rsidRPr="00AF07F6">
        <w:rPr>
          <w:rFonts w:ascii="Cambria" w:eastAsia="Cambria" w:hAnsi="Cambria" w:cs="Cambria"/>
          <w:color w:val="000000"/>
        </w:rPr>
        <w:t>er</w:t>
      </w:r>
      <w:r w:rsidR="00B662BF" w:rsidRPr="00AF07F6">
        <w:rPr>
          <w:rFonts w:ascii="Cambria" w:eastAsia="Cambria" w:hAnsi="Cambria" w:cs="Cambria"/>
          <w:color w:val="000000"/>
        </w:rPr>
        <w:t xml:space="preserve"> </w:t>
      </w:r>
      <w:r w:rsidRPr="00AF07F6">
        <w:rPr>
          <w:rFonts w:ascii="Cambria" w:eastAsia="Cambria" w:hAnsi="Cambria" w:cs="Cambria"/>
          <w:color w:val="000000"/>
        </w:rPr>
        <w:t>zal de achterwacht worden ingelicht en verzocht op direct naar de vestiging te komen</w:t>
      </w:r>
      <w:r w:rsidR="009A788B" w:rsidRPr="00AF07F6">
        <w:rPr>
          <w:rFonts w:ascii="Cambria" w:eastAsia="Cambria" w:hAnsi="Cambria" w:cs="Cambria"/>
          <w:color w:val="000000"/>
        </w:rPr>
        <w:t xml:space="preserve">. Wie is bij ons de </w:t>
      </w:r>
      <w:r w:rsidR="00AD483F" w:rsidRPr="00AF07F6">
        <w:rPr>
          <w:rFonts w:ascii="Cambria" w:eastAsia="Cambria" w:hAnsi="Cambria" w:cs="Cambria"/>
          <w:color w:val="000000"/>
        </w:rPr>
        <w:t>a</w:t>
      </w:r>
      <w:r w:rsidR="009A788B" w:rsidRPr="00AF07F6">
        <w:rPr>
          <w:rFonts w:ascii="Cambria" w:eastAsia="Cambria" w:hAnsi="Cambria" w:cs="Cambria"/>
          <w:color w:val="000000"/>
        </w:rPr>
        <w:t xml:space="preserve">chterwacht? </w:t>
      </w:r>
      <w:r w:rsidR="00FB6C01" w:rsidRPr="00AF07F6">
        <w:rPr>
          <w:rFonts w:ascii="Cambria" w:eastAsia="Cambria" w:hAnsi="Cambria" w:cs="Cambria"/>
          <w:color w:val="000000"/>
        </w:rPr>
        <w:t>De bestuursleden</w:t>
      </w:r>
      <w:r w:rsidR="009A788B" w:rsidRPr="00AF07F6">
        <w:rPr>
          <w:rFonts w:ascii="Cambria" w:eastAsia="Cambria" w:hAnsi="Cambria" w:cs="Cambria"/>
          <w:color w:val="000000"/>
        </w:rPr>
        <w:t xml:space="preserve"> </w:t>
      </w:r>
      <w:r w:rsidR="00C066FD" w:rsidRPr="00AF07F6">
        <w:rPr>
          <w:rFonts w:ascii="Cambria" w:eastAsia="Cambria" w:hAnsi="Cambria" w:cs="Cambria"/>
          <w:color w:val="000000"/>
        </w:rPr>
        <w:t>staa</w:t>
      </w:r>
      <w:r w:rsidR="00FB6C01" w:rsidRPr="00AF07F6">
        <w:rPr>
          <w:rFonts w:ascii="Cambria" w:eastAsia="Cambria" w:hAnsi="Cambria" w:cs="Cambria"/>
          <w:color w:val="000000"/>
        </w:rPr>
        <w:t>n</w:t>
      </w:r>
      <w:r w:rsidR="00C066FD" w:rsidRPr="00AF07F6">
        <w:rPr>
          <w:rFonts w:ascii="Cambria" w:eastAsia="Cambria" w:hAnsi="Cambria" w:cs="Cambria"/>
          <w:color w:val="000000"/>
        </w:rPr>
        <w:t xml:space="preserve"> als </w:t>
      </w:r>
      <w:r w:rsidR="00B662BF" w:rsidRPr="00AF07F6">
        <w:rPr>
          <w:rFonts w:ascii="Cambria" w:eastAsia="Cambria" w:hAnsi="Cambria" w:cs="Cambria"/>
          <w:color w:val="000000"/>
        </w:rPr>
        <w:t>a</w:t>
      </w:r>
      <w:r w:rsidR="00C066FD" w:rsidRPr="00AF07F6">
        <w:rPr>
          <w:rFonts w:ascii="Cambria" w:eastAsia="Cambria" w:hAnsi="Cambria" w:cs="Cambria"/>
          <w:color w:val="000000"/>
        </w:rPr>
        <w:t xml:space="preserve">chterwacht geregistreerd en </w:t>
      </w:r>
      <w:r w:rsidR="00FB6C01" w:rsidRPr="00AF07F6">
        <w:rPr>
          <w:rFonts w:ascii="Cambria" w:eastAsia="Cambria" w:hAnsi="Cambria" w:cs="Cambria"/>
          <w:color w:val="000000"/>
        </w:rPr>
        <w:t xml:space="preserve">kunnen </w:t>
      </w:r>
      <w:r w:rsidR="00C066FD" w:rsidRPr="00AF07F6">
        <w:rPr>
          <w:rFonts w:ascii="Cambria" w:eastAsia="Cambria" w:hAnsi="Cambria" w:cs="Cambria"/>
          <w:color w:val="000000"/>
        </w:rPr>
        <w:t xml:space="preserve">binnen 10 minuten aanwezig zijn indien gewenst. </w:t>
      </w:r>
      <w:r w:rsidR="00754B69" w:rsidRPr="00AF07F6">
        <w:rPr>
          <w:rFonts w:ascii="Cambria" w:eastAsia="Cambria" w:hAnsi="Cambria" w:cs="Cambria"/>
          <w:color w:val="000000"/>
        </w:rPr>
        <w:t xml:space="preserve">Indien </w:t>
      </w:r>
      <w:r w:rsidR="00FB6C01" w:rsidRPr="00AF07F6">
        <w:rPr>
          <w:rFonts w:ascii="Cambria" w:eastAsia="Cambria" w:hAnsi="Cambria" w:cs="Cambria"/>
          <w:color w:val="000000"/>
        </w:rPr>
        <w:t>zij</w:t>
      </w:r>
      <w:r w:rsidR="00754B69" w:rsidRPr="00AF07F6">
        <w:rPr>
          <w:rFonts w:ascii="Cambria" w:eastAsia="Cambria" w:hAnsi="Cambria" w:cs="Cambria"/>
          <w:color w:val="000000"/>
        </w:rPr>
        <w:t xml:space="preserve"> dit niet k</w:t>
      </w:r>
      <w:r w:rsidR="00FB6C01" w:rsidRPr="00AF07F6">
        <w:rPr>
          <w:rFonts w:ascii="Cambria" w:eastAsia="Cambria" w:hAnsi="Cambria" w:cs="Cambria"/>
          <w:color w:val="000000"/>
        </w:rPr>
        <w:t>unnen</w:t>
      </w:r>
      <w:r w:rsidR="00754B69" w:rsidRPr="00AF07F6">
        <w:rPr>
          <w:rFonts w:ascii="Cambria" w:eastAsia="Cambria" w:hAnsi="Cambria" w:cs="Cambria"/>
          <w:color w:val="000000"/>
        </w:rPr>
        <w:t xml:space="preserve"> waarborgen</w:t>
      </w:r>
      <w:r w:rsidR="00FB6C01" w:rsidRPr="00AF07F6">
        <w:rPr>
          <w:rFonts w:ascii="Cambria" w:eastAsia="Cambria" w:hAnsi="Cambria" w:cs="Cambria"/>
          <w:color w:val="000000"/>
        </w:rPr>
        <w:t>,</w:t>
      </w:r>
      <w:r w:rsidR="00754B69" w:rsidRPr="00AF07F6">
        <w:rPr>
          <w:rFonts w:ascii="Cambria" w:eastAsia="Cambria" w:hAnsi="Cambria" w:cs="Cambria"/>
          <w:color w:val="000000"/>
        </w:rPr>
        <w:t xml:space="preserve"> z</w:t>
      </w:r>
      <w:r w:rsidR="00FB6C01" w:rsidRPr="00AF07F6">
        <w:rPr>
          <w:rFonts w:ascii="Cambria" w:eastAsia="Cambria" w:hAnsi="Cambria" w:cs="Cambria"/>
          <w:color w:val="000000"/>
        </w:rPr>
        <w:t>ullen</w:t>
      </w:r>
      <w:r w:rsidR="00754B69" w:rsidRPr="00AF07F6">
        <w:rPr>
          <w:rFonts w:ascii="Cambria" w:eastAsia="Cambria" w:hAnsi="Cambria" w:cs="Cambria"/>
          <w:color w:val="000000"/>
        </w:rPr>
        <w:t xml:space="preserve"> deze zorg dragen voor een vervangende achterwacht.</w:t>
      </w:r>
      <w:r w:rsidR="00B662BF" w:rsidRPr="00AF07F6">
        <w:rPr>
          <w:rFonts w:ascii="Cambria" w:eastAsia="Cambria" w:hAnsi="Cambria" w:cs="Cambria"/>
          <w:color w:val="000000"/>
        </w:rPr>
        <w:t xml:space="preserve"> Er zijn meerdere pm-ers die dichtbij de opvang wonen en er zodoende snel kunnen zijn.</w:t>
      </w:r>
    </w:p>
    <w:p w14:paraId="767B3A3B" w14:textId="47B20F6E"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rPr>
      </w:pPr>
      <w:r w:rsidRPr="006276B1">
        <w:rPr>
          <w:rFonts w:ascii="Cambria" w:eastAsia="Cambria" w:hAnsi="Cambria" w:cs="Cambria"/>
        </w:rPr>
        <w:t xml:space="preserve">Wanneer er, vanwege een gering aantal kinderen op de groep, door één medewerker alleen gewerkt wordt, is de ondersteuning van deze medewerker door een andere volwassene (achterwacht) geregeld. </w:t>
      </w:r>
      <w:r w:rsidR="00FB6C01" w:rsidRPr="006276B1">
        <w:rPr>
          <w:rFonts w:ascii="Cambria" w:eastAsia="Cambria" w:hAnsi="Cambria" w:cs="Cambria"/>
        </w:rPr>
        <w:t>Dit kan een stagiaire of groepshulp zijn.</w:t>
      </w:r>
      <w:r w:rsidRPr="006276B1">
        <w:rPr>
          <w:rFonts w:ascii="Cambria" w:eastAsia="Cambria" w:hAnsi="Cambria" w:cs="Cambria"/>
        </w:rPr>
        <w:br/>
        <w:t xml:space="preserve">De </w:t>
      </w:r>
      <w:r w:rsidR="00FB6C01" w:rsidRPr="006276B1">
        <w:rPr>
          <w:rFonts w:ascii="Cambria" w:eastAsia="Cambria" w:hAnsi="Cambria" w:cs="Cambria"/>
        </w:rPr>
        <w:t>bestuurder</w:t>
      </w:r>
      <w:r w:rsidRPr="006276B1">
        <w:rPr>
          <w:rFonts w:ascii="Cambria" w:eastAsia="Cambria" w:hAnsi="Cambria" w:cs="Cambria"/>
        </w:rPr>
        <w:t xml:space="preserve"> is namelijk altijd telefonisch bereikbaar en kan binnen </w:t>
      </w:r>
      <w:r w:rsidR="00754B69" w:rsidRPr="006276B1">
        <w:rPr>
          <w:rFonts w:ascii="Cambria" w:eastAsia="Cambria" w:hAnsi="Cambria" w:cs="Cambria"/>
        </w:rPr>
        <w:t xml:space="preserve">10 </w:t>
      </w:r>
      <w:r w:rsidRPr="006276B1">
        <w:rPr>
          <w:rFonts w:ascii="Cambria" w:eastAsia="Cambria" w:hAnsi="Cambria" w:cs="Cambria"/>
        </w:rPr>
        <w:t xml:space="preserve">minuten op de locatie aanwezig zijn. Daarnaast zijn twee volwassenen, woonachtig in de dezelfde straat als waar de BSO is gehuisvest, op een loopafstand van ongeveer 2 minuten, altijd beschikbaar. </w:t>
      </w:r>
    </w:p>
    <w:p w14:paraId="7075DD1F" w14:textId="77777777" w:rsidR="00E274D4" w:rsidRPr="00942A56" w:rsidRDefault="00E274D4">
      <w:pPr>
        <w:pStyle w:val="Standaard1"/>
        <w:pBdr>
          <w:top w:val="nil"/>
          <w:left w:val="nil"/>
          <w:bottom w:val="nil"/>
          <w:right w:val="nil"/>
          <w:between w:val="nil"/>
        </w:pBdr>
        <w:spacing w:after="0" w:line="240" w:lineRule="auto"/>
        <w:rPr>
          <w:rFonts w:ascii="Cambria" w:eastAsia="Cambria" w:hAnsi="Cambria" w:cs="Cambria"/>
          <w:b/>
          <w:color w:val="C00000"/>
        </w:rPr>
      </w:pPr>
    </w:p>
    <w:p w14:paraId="74B0D97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r w:rsidRPr="00110B78">
        <w:rPr>
          <w:rFonts w:ascii="Cambria" w:eastAsia="Cambria" w:hAnsi="Cambria" w:cs="Cambria"/>
          <w:b/>
          <w:color w:val="000000"/>
        </w:rPr>
        <w:tab/>
      </w:r>
    </w:p>
    <w:p w14:paraId="3F944130"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2.3.3</w:t>
      </w:r>
      <w:r w:rsidRPr="00110B78">
        <w:rPr>
          <w:rFonts w:ascii="Cambria" w:eastAsia="Cambria" w:hAnsi="Cambria" w:cs="Cambria"/>
          <w:b/>
          <w:color w:val="000000"/>
        </w:rPr>
        <w:tab/>
        <w:t>Ziektebeleid</w:t>
      </w:r>
      <w:r w:rsidRPr="00110B78">
        <w:rPr>
          <w:rFonts w:ascii="Cambria" w:eastAsia="Cambria" w:hAnsi="Cambria" w:cs="Cambria"/>
          <w:b/>
          <w:color w:val="000000"/>
        </w:rPr>
        <w:br/>
      </w:r>
    </w:p>
    <w:p w14:paraId="3595B1DE"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Een kind kan ziek worden op de BSO. Onder ziek zijn verstaan we dat het kind duidelijk laat blijken dat het zich ziek voelt. De mate van ziek zijn kan bij kinderen snel veranderen. Kinderen die ziek zijn, hebben behoefte aan een rustige, vertrouwde omgeving waar ze de nodige aandacht en verzorging kunnen krijgen. We gaan er vanuit dat een ziek kind het beste thuis kan zijn.</w:t>
      </w:r>
    </w:p>
    <w:p w14:paraId="4AD56CE9" w14:textId="77777777" w:rsidR="00E274D4" w:rsidRPr="00110B78" w:rsidRDefault="0097592F">
      <w:pPr>
        <w:pStyle w:val="Standaard1"/>
        <w:spacing w:line="240" w:lineRule="auto"/>
        <w:rPr>
          <w:rFonts w:ascii="Cambria" w:eastAsia="Cambria" w:hAnsi="Cambria" w:cs="Cambria"/>
        </w:rPr>
      </w:pPr>
      <w:r w:rsidRPr="00110B78">
        <w:rPr>
          <w:rFonts w:ascii="Cambria" w:eastAsia="Cambria" w:hAnsi="Cambria" w:cs="Cambria"/>
        </w:rPr>
        <w:t>Wanneer een kind niet mee kan doen met het groepsgebeuren, nemen we contact op met ouders en vragen we de ouder om hun kind op te halen. Daarnaast kan een besmettelijke ziekte ook een reden zijn om het kind op te komen halen. We proberen namelijk de besmetting van de andere kinderen op die manier zo veel mogelijk te beperken.</w:t>
      </w:r>
      <w:r w:rsidRPr="00110B78">
        <w:rPr>
          <w:rFonts w:ascii="Cambria" w:eastAsia="Cambria" w:hAnsi="Cambria" w:cs="Cambria"/>
        </w:rPr>
        <w:br/>
        <w:t>Als een kind zelf, of iemand uit de directe omgeving, een besmettelijke ziekte heeft, verwachten wij dat ouders dit melden. Als er op de opvang een besmettelijke ziekte is gesignaleerd, worden ouders hierover geïnformeerd.</w:t>
      </w:r>
      <w:r w:rsidRPr="00110B78">
        <w:rPr>
          <w:rFonts w:ascii="Cambria" w:eastAsia="Cambria" w:hAnsi="Cambria" w:cs="Cambria"/>
        </w:rPr>
        <w:br/>
        <w:t>Soms kan het gebeuren dat een kind met bepaalde ziekte of symptomen niet op de opvang wordt toegelaten. Wij hanteren hiervoor de richtlijnen van de GGD en maken gebruik van de KIDDI-app. Hiermee hebben we toegang tot de meest recente informatie over infectiezieken en hygiënemaatregelen van het Rijks Instituut Volksgezondheid &amp; Milieu (RIVM).</w:t>
      </w:r>
    </w:p>
    <w:p w14:paraId="78C0099F" w14:textId="7FF32199" w:rsidR="00E274D4" w:rsidRDefault="0097592F">
      <w:pPr>
        <w:pStyle w:val="Standaard1"/>
        <w:spacing w:line="240" w:lineRule="auto"/>
        <w:rPr>
          <w:rFonts w:ascii="Cambria" w:eastAsia="Cambria" w:hAnsi="Cambria" w:cs="Cambria"/>
          <w:i/>
          <w:u w:val="single"/>
        </w:rPr>
      </w:pPr>
      <w:r w:rsidRPr="00110B78">
        <w:rPr>
          <w:rFonts w:ascii="Cambria" w:eastAsia="Cambria" w:hAnsi="Cambria" w:cs="Cambria"/>
          <w:i/>
          <w:u w:val="single"/>
        </w:rPr>
        <w:lastRenderedPageBreak/>
        <w:t>Eerste hulp bij ongevallen</w:t>
      </w:r>
      <w:r w:rsidRPr="00110B78">
        <w:rPr>
          <w:rFonts w:ascii="Cambria" w:eastAsia="Cambria" w:hAnsi="Cambria" w:cs="Cambria"/>
          <w:i/>
          <w:u w:val="single"/>
        </w:rPr>
        <w:br/>
      </w:r>
      <w:r w:rsidRPr="00110B78">
        <w:rPr>
          <w:rFonts w:ascii="Cambria" w:eastAsia="Cambria" w:hAnsi="Cambria" w:cs="Cambria"/>
        </w:rPr>
        <w:t>De pedagogisch medewerkers zijn allemaal in het bezit van een kinder-EHBO-diploma. Ook is er elke dag een bedrijfshulpverlener aanwezig (BHV</w:t>
      </w:r>
      <w:r w:rsidR="00AF07F6">
        <w:rPr>
          <w:rFonts w:ascii="Cambria" w:eastAsia="Cambria" w:hAnsi="Cambria" w:cs="Cambria"/>
        </w:rPr>
        <w:t>-</w:t>
      </w:r>
      <w:r w:rsidRPr="00110B78">
        <w:rPr>
          <w:rFonts w:ascii="Cambria" w:eastAsia="Cambria" w:hAnsi="Cambria" w:cs="Cambria"/>
        </w:rPr>
        <w:t>er). Deze medewerkers zijn speciaal opgeleid om bij brand en ontruiming, eerste hulp te kunnen verlenen en te coördineren, totdat de hulpverleners komen.</w:t>
      </w:r>
      <w:r w:rsidRPr="00110B78">
        <w:rPr>
          <w:rFonts w:ascii="Cambria" w:eastAsia="Cambria" w:hAnsi="Cambria" w:cs="Cambria"/>
          <w:i/>
          <w:u w:val="single"/>
        </w:rPr>
        <w:br/>
      </w:r>
      <w:r w:rsidRPr="00110B78">
        <w:rPr>
          <w:rFonts w:ascii="Cambria" w:eastAsia="Cambria" w:hAnsi="Cambria" w:cs="Cambria"/>
        </w:rPr>
        <w:t>Als er een ongelukje met een kind gebeurt, nemen we direct contact op met de ouders. Het kan zijn dat een arts geraadpleegd moet worden, dit is afhankelijk van de ernst van het</w:t>
      </w:r>
      <w:r>
        <w:rPr>
          <w:rFonts w:ascii="Cambria" w:eastAsia="Cambria" w:hAnsi="Cambria" w:cs="Cambria"/>
        </w:rPr>
        <w:t xml:space="preserve"> ongeluk. Ook dan bellen we ouders en overleggen we of de ouders zelf of wij met het kind naar een arts gaan.</w:t>
      </w:r>
      <w:r>
        <w:rPr>
          <w:rFonts w:ascii="Cambria" w:eastAsia="Cambria" w:hAnsi="Cambria" w:cs="Cambria"/>
        </w:rPr>
        <w:br/>
        <w:t>Bij spoedeisende situaties bellen we uiteraard direct 112 en worden ouders daarna geïnformeerd.</w:t>
      </w:r>
    </w:p>
    <w:p w14:paraId="7A3E16F0" w14:textId="7777777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Medicijnen verstrekken</w:t>
      </w:r>
      <w:r>
        <w:rPr>
          <w:rFonts w:ascii="Cambria" w:eastAsia="Cambria" w:hAnsi="Cambria" w:cs="Cambria"/>
          <w:i/>
          <w:u w:val="single"/>
        </w:rPr>
        <w:br/>
      </w:r>
      <w:r>
        <w:rPr>
          <w:rFonts w:ascii="Cambria" w:eastAsia="Cambria" w:hAnsi="Cambria" w:cs="Cambria"/>
        </w:rPr>
        <w:t>Voor geneesmiddelenverstrekking en medische handelingen bij Kinderopvang Stampertjes volgen we de richtlijnen opgesteld door het Landelijke Centrum Veiligheid &amp; Hygiëne (LCHV / RIVM). Pedagogisch medewerkers dienen in principe geen geneesmiddelen en zelfzorgmiddelen toe aan kinderen. Uitzonderingen zijn mogelijk, dit hangt af van de ernst van de aandoening, de mogelijkheid en noodzakelijkheid van het acuut toedienen van het geneesmiddel.</w:t>
      </w:r>
      <w:r>
        <w:rPr>
          <w:rFonts w:ascii="Cambria" w:eastAsia="Cambria" w:hAnsi="Cambria" w:cs="Cambria"/>
          <w:i/>
          <w:u w:val="single"/>
        </w:rPr>
        <w:br/>
      </w:r>
      <w:r>
        <w:rPr>
          <w:rFonts w:ascii="Cambria" w:eastAsia="Cambria" w:hAnsi="Cambria" w:cs="Cambria"/>
        </w:rPr>
        <w:t>Uitzonderingen worden alleen gemaakt:</w:t>
      </w:r>
    </w:p>
    <w:p w14:paraId="3B02F0E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overleg met de leidinggevende,</w:t>
      </w:r>
    </w:p>
    <w:p w14:paraId="7AE056D5"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nadat met de ouders hierover schriftelijke afspraken zijn vastgelegd in het formulier ‘toestemming voor het toedienen van medicijnen’,</w:t>
      </w:r>
    </w:p>
    <w:p w14:paraId="0B701AD3" w14:textId="77777777" w:rsidR="00E274D4" w:rsidRDefault="0097592F">
      <w:pPr>
        <w:pStyle w:val="Standaard1"/>
        <w:numPr>
          <w:ilvl w:val="0"/>
          <w:numId w:val="10"/>
        </w:numPr>
        <w:pBdr>
          <w:top w:val="nil"/>
          <w:left w:val="nil"/>
          <w:bottom w:val="nil"/>
          <w:right w:val="nil"/>
          <w:between w:val="nil"/>
        </w:pBdr>
        <w:spacing w:after="0" w:line="240" w:lineRule="auto"/>
        <w:rPr>
          <w:color w:val="000000"/>
        </w:rPr>
      </w:pPr>
      <w:r>
        <w:rPr>
          <w:rFonts w:ascii="Cambria" w:eastAsia="Cambria" w:hAnsi="Cambria" w:cs="Cambria"/>
          <w:color w:val="000000"/>
        </w:rPr>
        <w:t>na instructie van de ouder of een andere professional.</w:t>
      </w:r>
    </w:p>
    <w:p w14:paraId="66C1C46D" w14:textId="77777777" w:rsidR="00E274D4" w:rsidRDefault="0097592F">
      <w:pPr>
        <w:pStyle w:val="Standaard1"/>
        <w:spacing w:line="240" w:lineRule="auto"/>
        <w:rPr>
          <w:rFonts w:ascii="Cambria" w:eastAsia="Cambria" w:hAnsi="Cambria" w:cs="Cambria"/>
        </w:rPr>
      </w:pPr>
      <w:r>
        <w:rPr>
          <w:rFonts w:ascii="Cambria" w:eastAsia="Cambria" w:hAnsi="Cambria" w:cs="Cambria"/>
        </w:rPr>
        <w:br/>
        <w:t>De pedagogisch medewerkers vragen de ouders om duidelijke informatie over de toediening van het medicijn en de verantwoordelijkheden. De medewerkers houden goed overleg met de ouder als er iets verandert in het medicijngebruik en leggen alle afspraken schriftelijk vast.</w:t>
      </w:r>
      <w:r>
        <w:rPr>
          <w:rFonts w:ascii="Cambria" w:eastAsia="Cambria" w:hAnsi="Cambria" w:cs="Cambria"/>
        </w:rPr>
        <w:br/>
      </w:r>
      <w:r w:rsidR="00CE7BE9">
        <w:rPr>
          <w:rFonts w:ascii="Cambria" w:eastAsia="Cambria" w:hAnsi="Cambria" w:cs="Cambria"/>
        </w:rPr>
        <w:t>In het protocol ‘omgang zieke kinderen</w:t>
      </w:r>
      <w:r>
        <w:rPr>
          <w:rFonts w:ascii="Cambria" w:eastAsia="Cambria" w:hAnsi="Cambria" w:cs="Cambria"/>
        </w:rPr>
        <w:t>’ staat nader omschreven hoe wij omgaan met medicijn-verstrekking aan kinderen.</w:t>
      </w:r>
      <w:r>
        <w:rPr>
          <w:rFonts w:ascii="Cambria" w:eastAsia="Cambria" w:hAnsi="Cambria" w:cs="Cambria"/>
        </w:rPr>
        <w:br/>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r>
        <w:rPr>
          <w:rFonts w:ascii="Cambria" w:eastAsia="Cambria" w:hAnsi="Cambria" w:cs="Cambria"/>
          <w:b/>
        </w:rPr>
        <w:tab/>
      </w:r>
    </w:p>
    <w:p w14:paraId="3299772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2.3.4</w:t>
      </w:r>
      <w:r>
        <w:rPr>
          <w:rFonts w:ascii="Cambria" w:eastAsia="Cambria" w:hAnsi="Cambria" w:cs="Cambria"/>
          <w:b/>
          <w:color w:val="000000"/>
        </w:rPr>
        <w:tab/>
        <w:t>Gezonde leefstijl</w:t>
      </w:r>
    </w:p>
    <w:p w14:paraId="447C8F5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994190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Bij de BSO willen we kinderen verantwoorde voeding geven. Wij willen kinderen een geschikte omgeving bieden voor het bevorderen van gezonde eet- én beweeggewoonten. We bieden de kinderen biologische producten aan en we beperken zoveel mogelijk de inname van vet- en suikerhoudende producten.</w:t>
      </w:r>
      <w:r>
        <w:rPr>
          <w:rFonts w:ascii="Cambria" w:eastAsia="Cambria" w:hAnsi="Cambria" w:cs="Cambria"/>
          <w:color w:val="000000"/>
        </w:rPr>
        <w:br/>
        <w:t xml:space="preserve">We stimuleren de kinderen ook om lekker veel buiten te spelen, omdat wetenschappelijk onderzoek heeft aangetoond dat buiten spelen onder andere goed is: </w:t>
      </w:r>
    </w:p>
    <w:p w14:paraId="4192121E"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sociale vaardigheden</w:t>
      </w:r>
    </w:p>
    <w:p w14:paraId="1BCDCF42"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ontwikkeling van de motoriek</w:t>
      </w:r>
    </w:p>
    <w:p w14:paraId="4194DFF5"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voor de versterking van het immuunsysteem</w:t>
      </w:r>
    </w:p>
    <w:p w14:paraId="076090B3" w14:textId="77777777" w:rsidR="00E274D4" w:rsidRDefault="0097592F">
      <w:pPr>
        <w:pStyle w:val="Standaard1"/>
        <w:numPr>
          <w:ilvl w:val="0"/>
          <w:numId w:val="7"/>
        </w:numPr>
        <w:pBdr>
          <w:top w:val="nil"/>
          <w:left w:val="nil"/>
          <w:bottom w:val="nil"/>
          <w:right w:val="nil"/>
          <w:between w:val="nil"/>
        </w:pBdr>
        <w:spacing w:after="0" w:line="240" w:lineRule="auto"/>
        <w:rPr>
          <w:color w:val="000000"/>
        </w:rPr>
      </w:pPr>
      <w:r>
        <w:rPr>
          <w:rFonts w:ascii="Cambria" w:eastAsia="Cambria" w:hAnsi="Cambria" w:cs="Cambria"/>
          <w:color w:val="000000"/>
        </w:rPr>
        <w:t>de kans op overgewicht verkleint</w:t>
      </w:r>
    </w:p>
    <w:p w14:paraId="1E9BDC93" w14:textId="08F4DB6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Kinderen die veel buiten spelen hebben een betere hersenontwikkeling en leervermogen in vergelijking tot kinderen die weinig en/of binnen spelen. En tenslotte worden kinderen gewoon heel vrolijk en blij van buiten spelen!</w:t>
      </w:r>
      <w:r w:rsidR="008B0D49">
        <w:rPr>
          <w:rFonts w:ascii="Cambria" w:eastAsia="Cambria" w:hAnsi="Cambria" w:cs="Cambria"/>
          <w:color w:val="000000"/>
        </w:rPr>
        <w:t xml:space="preserve"> Wij streven ernaar ook ouders te stimuleren dit belang samen met ons te dragen. </w:t>
      </w:r>
    </w:p>
    <w:p w14:paraId="5C69BA0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F13B64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1245948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2.3.5</w:t>
      </w:r>
      <w:r>
        <w:rPr>
          <w:rFonts w:ascii="Cambria" w:eastAsia="Cambria" w:hAnsi="Cambria" w:cs="Cambria"/>
          <w:b/>
          <w:color w:val="000000"/>
        </w:rPr>
        <w:tab/>
        <w:t>Omgaan met grensoverschrijdend gedrag</w:t>
      </w:r>
    </w:p>
    <w:p w14:paraId="126079E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A3171D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Op de BSO zorgen wij ervoor dat we de kinderen een veilige sociale omgeving bieden. Toch kan het gebeuren dat een kind grensoverschrijdend gedrag vertoont naar een ander kind.</w:t>
      </w:r>
      <w:r>
        <w:rPr>
          <w:rFonts w:ascii="Cambria" w:eastAsia="Cambria" w:hAnsi="Cambria" w:cs="Cambria"/>
          <w:color w:val="000000"/>
        </w:rPr>
        <w:br/>
      </w:r>
      <w:r>
        <w:rPr>
          <w:rFonts w:ascii="Cambria" w:eastAsia="Cambria" w:hAnsi="Cambria" w:cs="Cambria"/>
          <w:color w:val="000000"/>
        </w:rPr>
        <w:lastRenderedPageBreak/>
        <w:t>Onder grensoverschrijdend gedrag verstaan we handelingen van een kind, die door een ander kind als vijandig, vernederend of intimiderend worden beschouwd. Het gedrag kan zich uiten in verbaal, non-verbaal of fysiek gedrag. Het kan bijvoorbeeld gaan om pesten, agressief gedrag, discriminatie en seksuele toenadering of –intimidatie. Het gedrag kan opzettelijk als onopzettelijk zijn, maar degene die ermee geconfronteerd wordt, ervaart het als ongewenst en onaangenaam.</w:t>
      </w:r>
    </w:p>
    <w:p w14:paraId="75E9975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Grensoverschrijdend gedrag kan grote gevolgen hebben voor een kind. De omgeving waar het kind zich veilig voelde, wordt ineens als onveilig ervaren. Om een veilige omgeving voor kinderen te creëren is het belangrijk dat ze zich bewust zijn van hun eigen gevoel van veiligheid. Afhankelijk van de leeftijd voeren we gesprekjes hierover met de kinderen.</w:t>
      </w:r>
    </w:p>
    <w:p w14:paraId="1D604BC3" w14:textId="063FA762"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Grensoverschrijdend gedrag is niet altijd duidelijk zichtbaar. Onze pedagogisch medewerkers zijn </w:t>
      </w:r>
      <w:r w:rsidR="00087421">
        <w:rPr>
          <w:rFonts w:ascii="Cambria" w:eastAsia="Cambria" w:hAnsi="Cambria" w:cs="Cambria"/>
          <w:color w:val="000000"/>
        </w:rPr>
        <w:t>alert op</w:t>
      </w:r>
      <w:r>
        <w:rPr>
          <w:rFonts w:ascii="Cambria" w:eastAsia="Cambria" w:hAnsi="Cambria" w:cs="Cambria"/>
          <w:color w:val="000000"/>
        </w:rPr>
        <w:t xml:space="preserve"> het luisteren naar een ‘niet-pluis-gevoel’ en weten dat daar niet meteen conclusies aan verbonden kunnen worden. Zij hebben geleerd dit gevoel wel serieus te nemen en zullen kinderen eerst goed observeren en ouders naar eventuele bijzonderheden vragen. Niet elk gedrag kan getypeerd worden als grensoverschrijdend. Pedagogisch medewerkers houden bij het beoordelen van een situatie ook rekening met leeftijdsadequaat gedrag.</w:t>
      </w:r>
    </w:p>
    <w:p w14:paraId="512DA054" w14:textId="468AA05D"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Wij werken volgens het protocol veilig klimaat binnen.</w:t>
      </w:r>
      <w:r>
        <w:rPr>
          <w:rFonts w:ascii="Cambria" w:eastAsia="Cambria" w:hAnsi="Cambria" w:cs="Cambria"/>
          <w:color w:val="000000"/>
        </w:rPr>
        <w:t xml:space="preserve"> Daarnaast hebben wij een gedragspestprotocol, welke wij in regelmaat onder de aandacht stellen bij kinderen en ouders. </w:t>
      </w:r>
      <w:r w:rsidR="00CA1F63">
        <w:rPr>
          <w:rFonts w:ascii="Cambria" w:eastAsia="Cambria" w:hAnsi="Cambria" w:cs="Cambria"/>
          <w:color w:val="000000"/>
        </w:rPr>
        <w:t xml:space="preserve">Tijdens elke kindwerkbespreking evalueren wij of er pestgedrag geconstateerd is. </w:t>
      </w:r>
      <w:r>
        <w:rPr>
          <w:rFonts w:ascii="Cambria" w:eastAsia="Cambria" w:hAnsi="Cambria" w:cs="Cambria"/>
          <w:color w:val="000000"/>
        </w:rPr>
        <w:t>Ook dit protocol wordt jaarlijks geëvalueerd.</w:t>
      </w:r>
    </w:p>
    <w:p w14:paraId="5E6C918D" w14:textId="77777777" w:rsidR="00C649B8" w:rsidRPr="00110B78" w:rsidRDefault="00C649B8" w:rsidP="00C649B8">
      <w:pPr>
        <w:pStyle w:val="Standaard1"/>
        <w:pBdr>
          <w:top w:val="nil"/>
          <w:left w:val="nil"/>
          <w:bottom w:val="nil"/>
          <w:right w:val="nil"/>
          <w:between w:val="nil"/>
        </w:pBdr>
        <w:spacing w:after="0" w:line="240" w:lineRule="auto"/>
        <w:rPr>
          <w:rFonts w:ascii="Cambria" w:eastAsia="Cambria" w:hAnsi="Cambria" w:cs="Cambria"/>
          <w:color w:val="000000"/>
        </w:rPr>
      </w:pPr>
    </w:p>
    <w:p w14:paraId="1247394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16C3C0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0484C2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2.3.6</w:t>
      </w:r>
      <w:r>
        <w:rPr>
          <w:rFonts w:ascii="Cambria" w:eastAsia="Cambria" w:hAnsi="Cambria" w:cs="Cambria"/>
          <w:b/>
          <w:color w:val="000000"/>
        </w:rPr>
        <w:tab/>
        <w:t>Meldcode kindermishandeling en huiselijk geweld</w:t>
      </w:r>
    </w:p>
    <w:p w14:paraId="309DA1E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A58BD7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meldcode kindermishandeling en huiselijk geweld wordt ingezet bij vermoedens van signalen van mishandeling of verwaarlozing. De meldcode beschrijft de te volgen stappen en ieders verantwoordelijkheid bij signalen van mishandeling, seksueel misbruik en huiselijk geweld. Met de ouder wordt het gesprek aangegaan, waarbij het uitgangspunt is het delen van de zorg, zonder oordeel om het welbevinden van het kind te verbeteren.</w:t>
      </w:r>
    </w:p>
    <w:p w14:paraId="3370FFD2" w14:textId="20C207D3" w:rsid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 xml:space="preserve">De </w:t>
      </w:r>
      <w:r w:rsidR="00AF07F6">
        <w:rPr>
          <w:rFonts w:ascii="Cambria" w:eastAsia="Cambria" w:hAnsi="Cambria" w:cs="Cambria"/>
          <w:color w:val="000000"/>
        </w:rPr>
        <w:t>aandacht functionaris</w:t>
      </w:r>
      <w:r>
        <w:rPr>
          <w:rFonts w:ascii="Cambria" w:eastAsia="Cambria" w:hAnsi="Cambria" w:cs="Cambria"/>
          <w:color w:val="000000"/>
        </w:rPr>
        <w:t xml:space="preserve"> ‘kindermishandeling en huiselijk geweld’ is verantwoordelijk voor de implementatie en de uitvoering van de meldcode. Deze functionaris coördineert het signaleringsproces en de verwijzing rondom het kind en het gezin bij een vermoeden van kindermishandeling of huiselijk geweld.</w:t>
      </w:r>
      <w:r>
        <w:rPr>
          <w:rFonts w:ascii="Cambria" w:eastAsia="Cambria" w:hAnsi="Cambria" w:cs="Cambria"/>
          <w:color w:val="000000"/>
        </w:rPr>
        <w:br/>
        <w:t xml:space="preserve">Daarnaast is de </w:t>
      </w:r>
      <w:r w:rsidR="00AF07F6">
        <w:rPr>
          <w:rFonts w:ascii="Cambria" w:eastAsia="Cambria" w:hAnsi="Cambria" w:cs="Cambria"/>
          <w:color w:val="000000"/>
        </w:rPr>
        <w:t>aandacht functionaris</w:t>
      </w:r>
      <w:r>
        <w:rPr>
          <w:rFonts w:ascii="Cambria" w:eastAsia="Cambria" w:hAnsi="Cambria" w:cs="Cambria"/>
          <w:color w:val="000000"/>
        </w:rPr>
        <w:t xml:space="preserve"> de vraagbaak voor de pedagogisch medewerkers. Bij zorgsignalen over een kind wordt altijd de </w:t>
      </w:r>
      <w:r w:rsidR="00AF07F6">
        <w:rPr>
          <w:rFonts w:ascii="Cambria" w:eastAsia="Cambria" w:hAnsi="Cambria" w:cs="Cambria"/>
          <w:color w:val="000000"/>
        </w:rPr>
        <w:t>aandacht functionaris</w:t>
      </w:r>
      <w:r>
        <w:rPr>
          <w:rFonts w:ascii="Cambria" w:eastAsia="Cambria" w:hAnsi="Cambria" w:cs="Cambria"/>
          <w:color w:val="000000"/>
        </w:rPr>
        <w:t xml:space="preserve"> betrokken. Jaarlijks verzorgt de aandachtfunctionaris een training voor alle medewerkers waarin actuele informatie en kennis met betrekking tot de meldcode wordt overgedragen</w:t>
      </w:r>
      <w:r w:rsidR="00F834D2">
        <w:rPr>
          <w:rFonts w:ascii="Cambria" w:eastAsia="Cambria" w:hAnsi="Cambria" w:cs="Cambria"/>
          <w:color w:val="000000"/>
        </w:rPr>
        <w:t>. Daarnaast is er per vestiging, opvang soort, een medewerker die als aandacht functionaris is opgeleid en nog een tussenstap vormt, alvorens de hoofd aandacht functionaris wordt betrokken. Jaarlijks bespreken de vestiging aandachtfunctionarissen en de hoofd-</w:t>
      </w:r>
      <w:r w:rsidR="00AF07F6">
        <w:rPr>
          <w:rFonts w:ascii="Cambria" w:eastAsia="Cambria" w:hAnsi="Cambria" w:cs="Cambria"/>
          <w:color w:val="000000"/>
        </w:rPr>
        <w:t>aandacht functionaris</w:t>
      </w:r>
      <w:r w:rsidR="00F834D2">
        <w:rPr>
          <w:rFonts w:ascii="Cambria" w:eastAsia="Cambria" w:hAnsi="Cambria" w:cs="Cambria"/>
          <w:color w:val="000000"/>
        </w:rPr>
        <w:t xml:space="preserve"> in een evaluatieoverleg de zorgtrajecten die lopen en afgerond zijn. Er wordt tijdens dit overleg gesproken over de wijze waarop de meldcode onder de aandacht is gebracht en de werkbaarheid is gemeten</w:t>
      </w:r>
      <w:r w:rsidR="008B0D49">
        <w:rPr>
          <w:rFonts w:ascii="Cambria" w:eastAsia="Cambria" w:hAnsi="Cambria" w:cs="Cambria"/>
          <w:color w:val="000000"/>
        </w:rPr>
        <w:t xml:space="preserve">. </w:t>
      </w:r>
      <w:r>
        <w:rPr>
          <w:rFonts w:ascii="Cambria" w:eastAsia="Cambria" w:hAnsi="Cambria" w:cs="Cambria"/>
          <w:b/>
          <w:color w:val="000000"/>
        </w:rPr>
        <w:tab/>
      </w:r>
      <w:r w:rsidR="00B2118B">
        <w:rPr>
          <w:rFonts w:ascii="Cambria" w:eastAsia="Cambria" w:hAnsi="Cambria" w:cs="Cambria"/>
          <w:b/>
          <w:color w:val="000000"/>
        </w:rPr>
        <w:t xml:space="preserve"> </w:t>
      </w:r>
      <w:r>
        <w:rPr>
          <w:rFonts w:ascii="Cambria" w:eastAsia="Cambria" w:hAnsi="Cambria" w:cs="Cambria"/>
          <w:b/>
          <w:color w:val="000000"/>
        </w:rPr>
        <w:tab/>
      </w:r>
      <w:r>
        <w:rPr>
          <w:rFonts w:ascii="Cambria" w:eastAsia="Cambria" w:hAnsi="Cambria" w:cs="Cambria"/>
          <w:b/>
          <w:color w:val="000000"/>
        </w:rPr>
        <w:tab/>
      </w:r>
    </w:p>
    <w:p w14:paraId="0562F5A2" w14:textId="77777777" w:rsidR="00187B34" w:rsidRDefault="00187B34">
      <w:pPr>
        <w:pStyle w:val="Standaard1"/>
        <w:pBdr>
          <w:top w:val="nil"/>
          <w:left w:val="nil"/>
          <w:bottom w:val="nil"/>
          <w:right w:val="nil"/>
          <w:between w:val="nil"/>
        </w:pBdr>
        <w:spacing w:after="0" w:line="240" w:lineRule="auto"/>
        <w:rPr>
          <w:rFonts w:ascii="Cambria" w:eastAsia="Cambria" w:hAnsi="Cambria" w:cs="Cambria"/>
          <w:b/>
          <w:i/>
          <w:color w:val="000000"/>
        </w:rPr>
      </w:pPr>
    </w:p>
    <w:p w14:paraId="11E6B4C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0F51D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90C36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11BD0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3E4689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68BB28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2693F9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266BB69B"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49D6C757"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17C3DCA"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E304E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2BEBE8"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570CA226"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3BF7FD6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2563E9C"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6B0A95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5C3D9B4"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13F51A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0C0E479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B8F9D50"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991E9D"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6FA6D033" w14:textId="77777777" w:rsidR="00B62AD4" w:rsidRDefault="00B62AD4">
      <w:pPr>
        <w:pStyle w:val="Standaard1"/>
        <w:pBdr>
          <w:top w:val="nil"/>
          <w:left w:val="nil"/>
          <w:bottom w:val="nil"/>
          <w:right w:val="nil"/>
          <w:between w:val="nil"/>
        </w:pBdr>
        <w:spacing w:after="0" w:line="240" w:lineRule="auto"/>
        <w:rPr>
          <w:rFonts w:ascii="Cambria" w:eastAsia="Cambria" w:hAnsi="Cambria" w:cs="Cambria"/>
          <w:b/>
          <w:i/>
          <w:color w:val="000000"/>
        </w:rPr>
      </w:pPr>
    </w:p>
    <w:p w14:paraId="1D23F4B0" w14:textId="754C2637" w:rsidR="00E274D4" w:rsidRPr="00906712"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3:</w:t>
      </w:r>
      <w:r>
        <w:rPr>
          <w:rFonts w:ascii="Cambria" w:eastAsia="Cambria" w:hAnsi="Cambria" w:cs="Cambria"/>
          <w:b/>
          <w:i/>
          <w:color w:val="000000"/>
        </w:rPr>
        <w:tab/>
        <w:t>Pedagogische werkwijze</w:t>
      </w:r>
    </w:p>
    <w:p w14:paraId="076ED05E" w14:textId="77777777" w:rsidR="00E274D4" w:rsidRDefault="00E274D4">
      <w:pPr>
        <w:pStyle w:val="Standaard1"/>
        <w:spacing w:after="0" w:line="240" w:lineRule="auto"/>
        <w:rPr>
          <w:rFonts w:ascii="Cambria" w:eastAsia="Cambria" w:hAnsi="Cambria" w:cs="Cambria"/>
          <w:b/>
        </w:rPr>
      </w:pPr>
    </w:p>
    <w:p w14:paraId="413C641D" w14:textId="77777777" w:rsidR="00E274D4" w:rsidRDefault="0097592F">
      <w:pPr>
        <w:pStyle w:val="Standaard1"/>
        <w:spacing w:after="0" w:line="240" w:lineRule="auto"/>
        <w:rPr>
          <w:rFonts w:ascii="Cambria" w:eastAsia="Cambria" w:hAnsi="Cambria" w:cs="Cambria"/>
          <w:b/>
        </w:rPr>
      </w:pPr>
      <w:r>
        <w:rPr>
          <w:rFonts w:ascii="Cambria" w:eastAsia="Cambria" w:hAnsi="Cambria" w:cs="Cambria"/>
          <w:b/>
        </w:rPr>
        <w:t>3.1</w:t>
      </w:r>
      <w:r>
        <w:rPr>
          <w:rFonts w:ascii="Cambria" w:eastAsia="Cambria" w:hAnsi="Cambria" w:cs="Cambria"/>
          <w:b/>
        </w:rPr>
        <w:tab/>
        <w:t>De mentor</w:t>
      </w:r>
    </w:p>
    <w:p w14:paraId="44D98EB1" w14:textId="77777777" w:rsidR="00E274D4" w:rsidRDefault="00E274D4">
      <w:pPr>
        <w:pStyle w:val="Standaard1"/>
        <w:spacing w:after="0" w:line="240" w:lineRule="auto"/>
        <w:rPr>
          <w:rFonts w:ascii="Cambria" w:eastAsia="Cambria" w:hAnsi="Cambria" w:cs="Cambria"/>
        </w:rPr>
      </w:pPr>
    </w:p>
    <w:p w14:paraId="6943F431" w14:textId="0A702C43"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Op de BSO wordt gewerkt met mentoren. Dit zijn vaste pedagogisch medewerkers op de groep, die verantwoordelijk zijn voor het observeren en bijhouden van de ontwikkeling en het welbevinden van een aantal kinderen. Alle pedagogisch medewerkers hebben contact met de ouders, maar het contact over de ontwikkeling van een kind heeft een ouder met de mentor. De mentor voert ook de zogeheten 10-minutengesprekken. Ouders</w:t>
      </w:r>
      <w:r w:rsidR="00BB4BF2">
        <w:rPr>
          <w:rFonts w:ascii="Cambria" w:eastAsia="Cambria" w:hAnsi="Cambria" w:cs="Cambria"/>
        </w:rPr>
        <w:t>, maar ook de kinderen</w:t>
      </w:r>
      <w:r w:rsidRPr="00110B78">
        <w:rPr>
          <w:rFonts w:ascii="Cambria" w:eastAsia="Cambria" w:hAnsi="Cambria" w:cs="Cambria"/>
        </w:rPr>
        <w:t xml:space="preserve"> worden bij het starten van de opvang geïnformeerd over wie de mentor van hun kind is. Tevens hangt op het informatiebord de mentorlijst waar de verdeling op te zien is. In het begin van ieder kalenderjaar worden de observatierondes in kaart gebracht en worden de observatie momenten per kind gepland. Wij letten hierbij op de leeftijd van het kind en zullen in de observatie ronde voor de verjaardag van een kind worden ingedeeld. Zo dragen we zorg voor een jaarlijkse observatie met als laatste een afsluitend gesprek alvorens zij vertrekken naar het voortgezet onderwijs.  Wanneer een kind overgaat naar een andere groep of door personeelswisseling een andere mentor toegewezen krijgt zullen we ouders hier mondeling over inlichten en de mentor lijst aanpassen. </w:t>
      </w:r>
    </w:p>
    <w:p w14:paraId="6EFBD81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4E9EA1FB"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6B9051B" w14:textId="77777777" w:rsidR="00E274D4" w:rsidRPr="00110B78" w:rsidRDefault="0097592F">
      <w:pPr>
        <w:pStyle w:val="Standaard1"/>
        <w:spacing w:after="0" w:line="240" w:lineRule="auto"/>
        <w:rPr>
          <w:rFonts w:ascii="Cambria" w:eastAsia="Cambria" w:hAnsi="Cambria" w:cs="Cambria"/>
          <w:b/>
        </w:rPr>
      </w:pPr>
      <w:r w:rsidRPr="00110B78">
        <w:rPr>
          <w:rFonts w:ascii="Cambria" w:eastAsia="Cambria" w:hAnsi="Cambria" w:cs="Cambria"/>
          <w:b/>
        </w:rPr>
        <w:t>3.2</w:t>
      </w:r>
      <w:r w:rsidRPr="00110B78">
        <w:rPr>
          <w:rFonts w:ascii="Cambria" w:eastAsia="Cambria" w:hAnsi="Cambria" w:cs="Cambria"/>
          <w:b/>
        </w:rPr>
        <w:tab/>
        <w:t xml:space="preserve">Wennen </w:t>
      </w:r>
    </w:p>
    <w:p w14:paraId="7305BE5D" w14:textId="77777777" w:rsidR="00E274D4" w:rsidRPr="00110B78" w:rsidRDefault="00E274D4">
      <w:pPr>
        <w:pStyle w:val="Standaard1"/>
        <w:spacing w:after="0" w:line="240" w:lineRule="auto"/>
        <w:rPr>
          <w:rFonts w:ascii="Cambria" w:eastAsia="Cambria" w:hAnsi="Cambria" w:cs="Cambria"/>
        </w:rPr>
      </w:pPr>
    </w:p>
    <w:p w14:paraId="3E64E2A8"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hebben een bepaalde periode nodig om te wennen op de BSO. Er bestaat altijd de mogelijkheid om voorafgaand aan de plaatsing het kind alvast te laten oefenen wanneer een ouder hierbij aanwezig blijft. Wij laten kinderen altijd minimaal twee dagdelen wennen bij ingang van de plaatsing. We vinden het heel belangrijk dat het wennen goed verloopt. Het stelt het kind en de ouders in de gelegenheid bekend te raken met hoe een middag er bij ons aan toe gaat. Deze wenperiode wordt gehanteerd om kinderen de mogelijkheid te bieden zich veilig en vertrouwd te voelen bij onze bso en kennis te maken met onze pedagogisch medewerkers en de groep. De ontwikkeling van emotionele veiligheid van een kind vormt een prioriteit.  </w:t>
      </w:r>
    </w:p>
    <w:p w14:paraId="3F581E06"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Ieder kind is anders en we vinden het dan ook belangrijk om ons niet vast te leggen aan een maximaal aantal wendagen, maar wel een minimaal aantal wendagen te hanteren.</w:t>
      </w:r>
    </w:p>
    <w:p w14:paraId="3284A199" w14:textId="77777777" w:rsidR="00E274D4" w:rsidRPr="00110B78" w:rsidRDefault="00E274D4">
      <w:pPr>
        <w:pStyle w:val="Standaard1"/>
        <w:spacing w:after="0" w:line="240" w:lineRule="auto"/>
        <w:rPr>
          <w:rFonts w:ascii="Cambria" w:eastAsia="Cambria" w:hAnsi="Cambria" w:cs="Cambria"/>
        </w:rPr>
      </w:pPr>
    </w:p>
    <w:p w14:paraId="4400E5BC" w14:textId="4553F2B8" w:rsidR="00E274D4" w:rsidRPr="00110B78" w:rsidRDefault="00670C30">
      <w:pPr>
        <w:pStyle w:val="Standaard1"/>
        <w:spacing w:after="0" w:line="240" w:lineRule="auto"/>
        <w:rPr>
          <w:rFonts w:ascii="Cambria" w:eastAsia="Cambria" w:hAnsi="Cambria" w:cs="Cambria"/>
          <w:i/>
          <w:u w:val="single"/>
        </w:rPr>
      </w:pPr>
      <w:r>
        <w:rPr>
          <w:rFonts w:ascii="Cambria" w:eastAsia="Cambria" w:hAnsi="Cambria" w:cs="Cambria"/>
          <w:i/>
          <w:u w:val="single"/>
        </w:rPr>
        <w:t>W</w:t>
      </w:r>
      <w:r w:rsidR="0097592F" w:rsidRPr="00110B78">
        <w:rPr>
          <w:rFonts w:ascii="Cambria" w:eastAsia="Cambria" w:hAnsi="Cambria" w:cs="Cambria"/>
          <w:i/>
          <w:u w:val="single"/>
        </w:rPr>
        <w:t xml:space="preserve">enbeleid </w:t>
      </w:r>
    </w:p>
    <w:p w14:paraId="717A3915" w14:textId="306ACA79" w:rsidR="00E274D4" w:rsidRPr="00110B78" w:rsidRDefault="00670C30">
      <w:pPr>
        <w:pStyle w:val="Standaard1"/>
        <w:spacing w:after="0" w:line="240" w:lineRule="auto"/>
        <w:rPr>
          <w:rFonts w:ascii="Cambria" w:eastAsia="Cambria" w:hAnsi="Cambria" w:cs="Cambria"/>
        </w:rPr>
      </w:pPr>
      <w:r>
        <w:rPr>
          <w:rFonts w:ascii="Cambria" w:eastAsia="Cambria" w:hAnsi="Cambria" w:cs="Cambria"/>
        </w:rPr>
        <w:t>T</w:t>
      </w:r>
      <w:r w:rsidR="0097592F" w:rsidRPr="00110B78">
        <w:rPr>
          <w:rFonts w:ascii="Cambria" w:eastAsia="Cambria" w:hAnsi="Cambria" w:cs="Cambria"/>
        </w:rPr>
        <w:t xml:space="preserve">ijdens het intakegesprek </w:t>
      </w:r>
      <w:r>
        <w:rPr>
          <w:rFonts w:ascii="Cambria" w:eastAsia="Cambria" w:hAnsi="Cambria" w:cs="Cambria"/>
        </w:rPr>
        <w:t xml:space="preserve">worden er </w:t>
      </w:r>
      <w:r w:rsidR="0097592F" w:rsidRPr="00110B78">
        <w:rPr>
          <w:rFonts w:ascii="Cambria" w:eastAsia="Cambria" w:hAnsi="Cambria" w:cs="Cambria"/>
        </w:rPr>
        <w:t>afspraken gemaakt over de manier waarop uw kind gaat wennen op de BSO. Hierbij is belangrijk te weten dat wij ons ook in deze gevallen houden aan de BKR en dat uw contract moet zijn ingegaan.</w:t>
      </w:r>
    </w:p>
    <w:p w14:paraId="78ECC805" w14:textId="77777777" w:rsidR="00E274D4" w:rsidRPr="00110B78" w:rsidRDefault="00E274D4">
      <w:pPr>
        <w:pStyle w:val="Standaard1"/>
        <w:spacing w:after="0" w:line="240" w:lineRule="auto"/>
        <w:rPr>
          <w:rFonts w:ascii="Cambria" w:eastAsia="Cambria" w:hAnsi="Cambria" w:cs="Cambria"/>
        </w:rPr>
      </w:pPr>
    </w:p>
    <w:p w14:paraId="2EC26F83"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In beide gevallen zullen de minimaal aantal wendagen als volgt worden vormgegeven. </w:t>
      </w:r>
    </w:p>
    <w:p w14:paraId="743CCCA1" w14:textId="7777777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De eerste wendag</w:t>
      </w:r>
      <w:r w:rsidRPr="00110B78">
        <w:rPr>
          <w:rFonts w:ascii="Cambria" w:eastAsia="Cambria" w:hAnsi="Cambria" w:cs="Cambria"/>
        </w:rPr>
        <w:t xml:space="preserve"> verloopt het eerste half uur samen met ouders van 15.30-16.00. Hierna mag het kind een uur zelfstandig bij ons wennen wanneer het kind zich hier goed bij voelt. Om 17.00 mag het kind weer worden opgehaald. Bij het ophaalmoment bespreken we </w:t>
      </w:r>
      <w:r w:rsidRPr="00110B78">
        <w:rPr>
          <w:rFonts w:ascii="Cambria" w:eastAsia="Cambria" w:hAnsi="Cambria" w:cs="Cambria"/>
        </w:rPr>
        <w:lastRenderedPageBreak/>
        <w:t xml:space="preserve">samen met de ouders en het kind de tweede wendag waarop we het kind van school af halen. We vinden het belangrijk om een duidelijk beeld te geven van hoe dit zal verlopen zodat het kind weet wat er te gebeuren staat en zich hierop kan voorbereiden.  </w:t>
      </w:r>
    </w:p>
    <w:p w14:paraId="5B8326BC" w14:textId="2B2D8007" w:rsidR="00E274D4" w:rsidRPr="00110B78" w:rsidRDefault="0097592F">
      <w:pPr>
        <w:pStyle w:val="Standaard1"/>
        <w:spacing w:after="0" w:line="240" w:lineRule="auto"/>
        <w:rPr>
          <w:rFonts w:ascii="Cambria" w:eastAsia="Cambria" w:hAnsi="Cambria" w:cs="Cambria"/>
        </w:rPr>
      </w:pPr>
      <w:r w:rsidRPr="00DB30AB">
        <w:rPr>
          <w:rFonts w:ascii="Cambria" w:eastAsia="Cambria" w:hAnsi="Cambria" w:cs="Cambria"/>
          <w:bCs/>
        </w:rPr>
        <w:t>De tweede wendag</w:t>
      </w:r>
      <w:r w:rsidRPr="00110B78">
        <w:rPr>
          <w:rFonts w:ascii="Cambria" w:eastAsia="Cambria" w:hAnsi="Cambria" w:cs="Cambria"/>
        </w:rPr>
        <w:t xml:space="preserve"> halen we het kind van school af en zal hij of zij bij ons wennen tot 16.45. </w:t>
      </w:r>
      <w:r w:rsidR="00BD4603">
        <w:rPr>
          <w:rFonts w:ascii="Cambria" w:eastAsia="Cambria" w:hAnsi="Cambria" w:cs="Cambria"/>
        </w:rPr>
        <w:t>B</w:t>
      </w:r>
      <w:r w:rsidRPr="00110B78">
        <w:rPr>
          <w:rFonts w:ascii="Cambria" w:eastAsia="Cambria" w:hAnsi="Cambria" w:cs="Cambria"/>
        </w:rPr>
        <w:t xml:space="preserve">ij het ophaalmoment bespreken we met de ouders en het kind hoe de tweede wendag is verlopen. Vanuit deze bevindingen besluiten we samen of er behoefte is aan een extra wendag of dat er voldoende is gewend. </w:t>
      </w:r>
      <w:r w:rsidR="00670C30">
        <w:rPr>
          <w:rFonts w:ascii="Cambria" w:eastAsia="Cambria" w:hAnsi="Cambria" w:cs="Cambria"/>
        </w:rPr>
        <w:t>Deze tijden verschillen iets op de woensdag en vrijdag aangezien de BSO dan eerder open is.</w:t>
      </w:r>
    </w:p>
    <w:p w14:paraId="5171EA04" w14:textId="77777777" w:rsidR="00E274D4" w:rsidRPr="00110B78" w:rsidRDefault="00E274D4">
      <w:pPr>
        <w:pStyle w:val="Standaard1"/>
        <w:spacing w:after="0" w:line="240" w:lineRule="auto"/>
        <w:rPr>
          <w:rFonts w:ascii="Cambria" w:eastAsia="Cambria" w:hAnsi="Cambria" w:cs="Cambria"/>
        </w:rPr>
      </w:pPr>
    </w:p>
    <w:p w14:paraId="1A2B6EA0"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Kinderen die naar een andere groep gaan zullen intern wennen en voorafgaand aan de overgang minimaal 2 keer door de huidige mentor worden meegenomen naar de nieuwe groep om daar een uurtje te wennen en wegwijs te krijgen. Vaak vragen we een ouder kind om een nieuw kindje welkom te heten en wegwijs te bieden. Dit draagt bij aan een ontspannen overgang. Bij het overgaan naar een nieuwe groep zal het kind ook een nieuwe mentor toegewezen krijgen. Ouders en kind zullen hier mondeling over worden geïnformeerd en de mentor lijst wordt aangepast. Er zal tijdens een werk/kind overleg een overdracht plaatsvinden van de ene mentor naar de andere mentor.  </w:t>
      </w:r>
    </w:p>
    <w:p w14:paraId="0F3FBB6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06337E"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6D936E"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305C7AFD"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46F2DE2F" w14:textId="77777777" w:rsidR="00CE1CBB" w:rsidRDefault="00CE1CBB">
      <w:pPr>
        <w:pStyle w:val="Standaard1"/>
        <w:pBdr>
          <w:top w:val="nil"/>
          <w:left w:val="nil"/>
          <w:bottom w:val="nil"/>
          <w:right w:val="nil"/>
          <w:between w:val="nil"/>
        </w:pBdr>
        <w:spacing w:after="0" w:line="240" w:lineRule="auto"/>
        <w:rPr>
          <w:rFonts w:ascii="Cambria" w:eastAsia="Cambria" w:hAnsi="Cambria" w:cs="Cambria"/>
          <w:b/>
          <w:color w:val="000000"/>
        </w:rPr>
      </w:pPr>
    </w:p>
    <w:p w14:paraId="4B15FA70"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0C7F8AD8"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184FB148"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b/>
          <w:color w:val="000000"/>
        </w:rPr>
      </w:pPr>
    </w:p>
    <w:p w14:paraId="3F4467E0" w14:textId="77777777" w:rsidR="00AF07F6" w:rsidRDefault="00AF07F6">
      <w:pPr>
        <w:pStyle w:val="Standaard1"/>
        <w:pBdr>
          <w:top w:val="nil"/>
          <w:left w:val="nil"/>
          <w:bottom w:val="nil"/>
          <w:right w:val="nil"/>
          <w:between w:val="nil"/>
        </w:pBdr>
        <w:spacing w:after="0" w:line="240" w:lineRule="auto"/>
        <w:rPr>
          <w:rFonts w:ascii="Cambria" w:eastAsia="Cambria" w:hAnsi="Cambria" w:cs="Cambria"/>
          <w:b/>
          <w:color w:val="000000"/>
        </w:rPr>
      </w:pPr>
    </w:p>
    <w:p w14:paraId="57F23C05" w14:textId="4EB2DFE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3.3</w:t>
      </w:r>
      <w:r w:rsidRPr="00110B78">
        <w:rPr>
          <w:rFonts w:ascii="Cambria" w:eastAsia="Cambria" w:hAnsi="Cambria" w:cs="Cambria"/>
          <w:b/>
          <w:color w:val="000000"/>
        </w:rPr>
        <w:tab/>
        <w:t>Regels en grenzen</w:t>
      </w:r>
    </w:p>
    <w:p w14:paraId="02F55E1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1A275CC5" w14:textId="4450D16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color w:val="000000"/>
        </w:rPr>
        <w:t xml:space="preserve">Op de groep hanteren we duidelijke regels. Deze zijn in samenwerking met de kinderen opgesteld en </w:t>
      </w:r>
      <w:r w:rsidRPr="00110B78">
        <w:rPr>
          <w:rFonts w:ascii="Cambria" w:eastAsia="Cambria" w:hAnsi="Cambria" w:cs="Cambria"/>
        </w:rPr>
        <w:t>worden met een regelmaat besproken en herzien</w:t>
      </w:r>
      <w:r w:rsidRPr="00110B78">
        <w:rPr>
          <w:rFonts w:ascii="Cambria" w:eastAsia="Cambria" w:hAnsi="Cambria" w:cs="Cambria"/>
          <w:color w:val="000000"/>
        </w:rPr>
        <w:t xml:space="preserve">. </w:t>
      </w:r>
    </w:p>
    <w:p w14:paraId="731E9ED3" w14:textId="6B7D2EE2"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Maar soms is het nodig om gedrag in een bepaalde situatie te corrigeren en grenzen te stellen. We houden hierbij altijd rekening met de leeftijd en de ontwikkeling van het kind.</w:t>
      </w:r>
    </w:p>
    <w:p w14:paraId="78BFEA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Als een kind ongewenst gedrag vertoont, proberen we altijd eerst te achterhalen waar dit vandaan komt. Soms moeten we het gedrag dan bijsturen, bijvoorbeeld omdat een kind (verbaal) geweld uit. In een dergelijke situatie kan het dan nodig zijn dat we een kind even uit de situatie halen. Dat duurt nooit langer dan een paar minuten. We zorgen er dan voor dat het kind in het zicht van ons blijft, maar wel even de ruimte krijgt om te kalmeren.</w:t>
      </w:r>
      <w:r w:rsidRPr="00110B78">
        <w:rPr>
          <w:rFonts w:ascii="Cambria" w:eastAsia="Cambria" w:hAnsi="Cambria" w:cs="Cambria"/>
          <w:b/>
          <w:color w:val="000000"/>
        </w:rPr>
        <w:tab/>
      </w:r>
    </w:p>
    <w:p w14:paraId="75906508" w14:textId="4E6D7DB0"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We nemen daarna de tijd om met het kind te praten. We zorgen ervoor dat we het goede voorbeeld geven en treden het kind ontspannen tegemoet.</w:t>
      </w:r>
      <w:r w:rsidRPr="00110B78">
        <w:rPr>
          <w:rFonts w:ascii="Cambria" w:eastAsia="Cambria" w:hAnsi="Cambria" w:cs="Cambria"/>
          <w:color w:val="000000"/>
        </w:rPr>
        <w:br/>
        <w:t>Afhankelijk van de situatie informeren we ook de ouders. Wij werken volgens het protocol veilig klimaat binnen</w:t>
      </w:r>
      <w:r w:rsidR="005173FA">
        <w:rPr>
          <w:rFonts w:ascii="Cambria" w:eastAsia="Cambria" w:hAnsi="Cambria" w:cs="Cambria"/>
          <w:color w:val="000000"/>
        </w:rPr>
        <w:t xml:space="preserve"> en gedrag en pestprotocol</w:t>
      </w:r>
      <w:r w:rsidRPr="00110B78">
        <w:rPr>
          <w:rFonts w:ascii="Cambria" w:eastAsia="Cambria" w:hAnsi="Cambria" w:cs="Cambria"/>
          <w:color w:val="000000"/>
        </w:rPr>
        <w:t>.</w:t>
      </w:r>
      <w:r w:rsidR="00DC13B3">
        <w:rPr>
          <w:rFonts w:ascii="Cambria" w:eastAsia="Cambria" w:hAnsi="Cambria" w:cs="Cambria"/>
          <w:color w:val="000000"/>
        </w:rPr>
        <w:t xml:space="preserve"> Daarnaast</w:t>
      </w:r>
      <w:r w:rsidR="00AF47BE">
        <w:rPr>
          <w:rFonts w:ascii="Cambria" w:eastAsia="Cambria" w:hAnsi="Cambria" w:cs="Cambria"/>
          <w:color w:val="000000"/>
        </w:rPr>
        <w:t xml:space="preserve"> hebben wij een gedragspestprotocol, welke wij in regelmaat onder de aandacht stellen bij kinderen en ouders en indien nodig het bijbehorende stappenplan toepassen. Ook dit protocol wordt jaarlijks geëvalueerd.</w:t>
      </w:r>
    </w:p>
    <w:p w14:paraId="3F80C83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A8E880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055367"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3.4</w:t>
      </w:r>
      <w:r w:rsidRPr="00110B78">
        <w:rPr>
          <w:rFonts w:ascii="Cambria" w:eastAsia="Cambria" w:hAnsi="Cambria" w:cs="Cambria"/>
          <w:b/>
          <w:color w:val="000000"/>
        </w:rPr>
        <w:tab/>
        <w:t>Welbevinden en oudergesprekken</w:t>
      </w:r>
      <w:r w:rsidRPr="00110B78">
        <w:rPr>
          <w:rFonts w:ascii="Cambria" w:eastAsia="Cambria" w:hAnsi="Cambria" w:cs="Cambria"/>
          <w:b/>
          <w:color w:val="000000"/>
        </w:rPr>
        <w:tab/>
        <w:t>(overdracht)</w:t>
      </w:r>
      <w:r w:rsidRPr="00110B78">
        <w:rPr>
          <w:rFonts w:ascii="Cambria" w:eastAsia="Cambria" w:hAnsi="Cambria" w:cs="Cambria"/>
          <w:b/>
          <w:color w:val="000000"/>
        </w:rPr>
        <w:tab/>
      </w:r>
    </w:p>
    <w:p w14:paraId="3C5D6E9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6769287E"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Een goede samenwerking tussen ouders en pedagogisch medewerkers is belangrijk om de situatie thuis en op de BSO zoveel mogelijk op elkaar af te stemmen. Als u uw kind komt ophalen, krijgt u van een pedagogisch medewerker een overdracht en wordt u geïnformeerd over hoe de dag verlopen is en eventuele bijzonderheden.</w:t>
      </w:r>
    </w:p>
    <w:p w14:paraId="4843511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98B186D"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lastRenderedPageBreak/>
        <w:t xml:space="preserve">De ontwikkeling van elk kind wordt vanaf het begin dat uw kind naar de opvang komt systematisch gevolgd. De pedagogisch medewerkers observeren de kinderen namelijk vrijwel dagelijks op de groep. </w:t>
      </w:r>
    </w:p>
    <w:p w14:paraId="4835007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Elke pedagogisch medewerker is verantwoordelijk voor een aantal kinderen uit de groep waar hij/zij de mentor van is. De mentor volgt de ontwikkeling van de mentorkinderen met bijzondere aandacht. Hij/zij kent het kind goed en kan dus beoordelen of de observatie een goed beeld geeft van het dagelijks gedrag en de ontwikkeling van uw kind.</w:t>
      </w:r>
    </w:p>
    <w:p w14:paraId="345F9A2A"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De observaties van de BSO-kinderen worden 1x per jaar geregistreerd. Hierbij ligt de nadruk op het welbevinden. </w:t>
      </w:r>
    </w:p>
    <w:p w14:paraId="52AA1B4B"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Tijdens het observeren kijken we naar verschillende onderdelen:</w:t>
      </w:r>
    </w:p>
    <w:p w14:paraId="62E5E483"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Welbevinden algemeen:</w:t>
      </w:r>
      <w:r w:rsidRPr="00110B78">
        <w:rPr>
          <w:rFonts w:ascii="Cambria" w:eastAsia="Cambria" w:hAnsi="Cambria" w:cs="Cambria"/>
          <w:color w:val="000000"/>
        </w:rPr>
        <w:br/>
        <w:t>Welbevinden houdt in dat uw kind zich op zijn gemak voelt op de BSO. Als een kind zich wel bevindt, is het open, nieuwsgierig, tevreden, ontspannen en heeft het zelfvertrouwen,</w:t>
      </w:r>
    </w:p>
    <w:p w14:paraId="287C4E62" w14:textId="77777777" w:rsidR="00E274D4" w:rsidRPr="00110B78"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Betrokkenheid:</w:t>
      </w:r>
      <w:r w:rsidRPr="00110B78">
        <w:rPr>
          <w:rFonts w:ascii="Cambria" w:eastAsia="Cambria" w:hAnsi="Cambria" w:cs="Cambria"/>
          <w:color w:val="000000"/>
        </w:rPr>
        <w:br/>
        <w:t>Betrokkenheid op spel houdt in dat het kind geconcentreerd bezig is en opgaat in zijn spel. Dit is een belangrijke leervoorwaarde.</w:t>
      </w:r>
    </w:p>
    <w:p w14:paraId="43D7C272"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Relatie met de pedagogisch medewerkers:</w:t>
      </w:r>
      <w:r>
        <w:rPr>
          <w:rFonts w:ascii="Cambria" w:eastAsia="Cambria" w:hAnsi="Cambria" w:cs="Cambria"/>
          <w:color w:val="000000"/>
        </w:rPr>
        <w:br/>
        <w:t>Een kind dat een goede relatie heeft met de pedagogisch medewerkers, durft zijn emoties te tonen, zijn mening te geven en kan omgaan met regels en grenzen.</w:t>
      </w:r>
    </w:p>
    <w:p w14:paraId="474B55C6" w14:textId="77777777" w:rsidR="00E274D4" w:rsidRDefault="0097592F">
      <w:pPr>
        <w:pStyle w:val="Standaard1"/>
        <w:numPr>
          <w:ilvl w:val="0"/>
          <w:numId w:val="8"/>
        </w:numPr>
        <w:pBdr>
          <w:top w:val="nil"/>
          <w:left w:val="nil"/>
          <w:bottom w:val="nil"/>
          <w:right w:val="nil"/>
          <w:between w:val="nil"/>
        </w:pBdr>
        <w:spacing w:after="0" w:line="240" w:lineRule="auto"/>
        <w:rPr>
          <w:color w:val="000000"/>
        </w:rPr>
      </w:pPr>
      <w:r>
        <w:rPr>
          <w:rFonts w:ascii="Cambria" w:eastAsia="Cambria" w:hAnsi="Cambria" w:cs="Cambria"/>
          <w:color w:val="000000"/>
        </w:rPr>
        <w:t>Relatie met andere kinderen:</w:t>
      </w:r>
      <w:r>
        <w:rPr>
          <w:rFonts w:ascii="Cambria" w:eastAsia="Cambria" w:hAnsi="Cambria" w:cs="Cambria"/>
          <w:color w:val="000000"/>
        </w:rPr>
        <w:br/>
        <w:t>Het contact met andere kinderen is belangrijk, omdat een kind daardoor zichzelf leert kennen en kan oefenen met sociale vaardigheden, zoals samenwerken, inleven in de gedachten en gevoelens van anderen en omgaan met conflicten.</w:t>
      </w:r>
    </w:p>
    <w:p w14:paraId="302655E9"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Welbevinden vormt de basis voor een gezonde ontwikkeling. Als het op één van deze onderdelen minder goed gaat, dan maken we met elkaar afspraken om het welbevinden van het kind te verbeteren. De observaties helpen ons om de juiste omgeving en begeleiding te creëren voor de ontwikkeling van kinderen.</w:t>
      </w:r>
    </w:p>
    <w:p w14:paraId="49BAA2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Naar aanleiding van de registratie wordt u uitgenodigd voor een 10-minutengesprek. Tijdens dit gesprek bespreken we het welzijn en de ontwikkeling van uw kind naar aanleiding van de observaties.</w:t>
      </w:r>
      <w:r>
        <w:rPr>
          <w:rFonts w:ascii="Cambria" w:eastAsia="Cambria" w:hAnsi="Cambria" w:cs="Cambria"/>
          <w:color w:val="000000"/>
        </w:rPr>
        <w:br/>
        <w:t>De gegevens uit de observaties leveren ons aanknopingspunten op om zowel de ontwikkeling van uw kind gericht te stimuleren als het verbeteren van onze pedagogische kwaliteit.</w:t>
      </w:r>
    </w:p>
    <w:p w14:paraId="17F29D2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183A7D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42CA2E82"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3.5</w:t>
      </w:r>
      <w:r>
        <w:rPr>
          <w:rFonts w:ascii="Cambria" w:eastAsia="Cambria" w:hAnsi="Cambria" w:cs="Cambria"/>
          <w:b/>
          <w:color w:val="000000"/>
        </w:rPr>
        <w:tab/>
        <w:t>Overdracht tussen basisschool en BSO</w:t>
      </w:r>
    </w:p>
    <w:p w14:paraId="6166F76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2F3EBB" w14:textId="3A3E5F3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Om het kind goed te kunnen begeleiden op de BSO is een zogeheten doorgaande lijn tussen basisschool en BSO belangrijk. Het is voor de pedagogisch medewerkers belangrijk om te weten of er op school gebeurtenissen hebben plaats ge</w:t>
      </w:r>
      <w:r w:rsidR="00DB30AB">
        <w:rPr>
          <w:rFonts w:ascii="Cambria" w:eastAsia="Cambria" w:hAnsi="Cambria" w:cs="Cambria"/>
          <w:color w:val="000000"/>
        </w:rPr>
        <w:t>vonden</w:t>
      </w:r>
      <w:r>
        <w:rPr>
          <w:rFonts w:ascii="Cambria" w:eastAsia="Cambria" w:hAnsi="Cambria" w:cs="Cambria"/>
          <w:color w:val="000000"/>
        </w:rPr>
        <w:t>, die van invloed zijn op het gedrag en welbevinden van het kind. We vragen daarom ouders om toestemming te geven voor overleg met school over hun kinderen.</w:t>
      </w:r>
    </w:p>
    <w:p w14:paraId="1D866AD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8BEA5C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54EBC3E6"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3.6</w:t>
      </w:r>
      <w:r w:rsidRPr="00110B78">
        <w:rPr>
          <w:rFonts w:ascii="Cambria" w:eastAsia="Cambria" w:hAnsi="Cambria" w:cs="Cambria"/>
          <w:b/>
          <w:color w:val="000000"/>
        </w:rPr>
        <w:tab/>
        <w:t>Signaleren en zorg</w:t>
      </w:r>
    </w:p>
    <w:p w14:paraId="73C73641"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C794470" w14:textId="76F69F1F" w:rsidR="00E274D4" w:rsidRPr="006276B1" w:rsidRDefault="0097592F">
      <w:pPr>
        <w:pStyle w:val="Standaard1"/>
        <w:pBdr>
          <w:top w:val="nil"/>
          <w:left w:val="nil"/>
          <w:bottom w:val="nil"/>
          <w:right w:val="nil"/>
          <w:between w:val="nil"/>
        </w:pBdr>
        <w:spacing w:after="0" w:line="240" w:lineRule="auto"/>
        <w:rPr>
          <w:rFonts w:ascii="Cambria" w:eastAsia="Cambria" w:hAnsi="Cambria" w:cs="Cambria"/>
          <w:b/>
          <w:color w:val="FF0000"/>
        </w:rPr>
      </w:pPr>
      <w:r w:rsidRPr="00110B78">
        <w:rPr>
          <w:rFonts w:ascii="Cambria" w:eastAsia="Cambria" w:hAnsi="Cambria" w:cs="Cambria"/>
          <w:color w:val="000000"/>
        </w:rPr>
        <w:t xml:space="preserve">Als pedagogisch medewerkers (of ouders) bijzonderheden in de ontwikkeling of het gedrag van een kind signaleren, wordt gestart met een gerichte observatie. </w:t>
      </w:r>
      <w:r w:rsidRPr="00110B78">
        <w:rPr>
          <w:rFonts w:ascii="Cambria" w:eastAsia="Cambria" w:hAnsi="Cambria" w:cs="Cambria"/>
          <w:color w:val="000000"/>
        </w:rPr>
        <w:br/>
        <w:t>Allereerst vinden we het belangrijk de signalen helder te krijgen en de zorgen met ouders te delen. Met de ouders volgen dan één of meerdere gesprekken waarin we een plan van aanpak bespreken en evalueren. De mentor is hiervoor het eerste aanspreekpunt. Het kan zijn dat we het belangrijk vinden om ook contact te l</w:t>
      </w:r>
      <w:r w:rsidRPr="00110B78">
        <w:rPr>
          <w:rFonts w:ascii="Cambria" w:eastAsia="Cambria" w:hAnsi="Cambria" w:cs="Cambria"/>
        </w:rPr>
        <w:t>eggen met de basisschool waar het kind naartoe gaat. Dit contact zal uitsluitend worden ondern</w:t>
      </w:r>
      <w:r w:rsidR="00BD4603">
        <w:rPr>
          <w:rFonts w:ascii="Cambria" w:eastAsia="Cambria" w:hAnsi="Cambria" w:cs="Cambria"/>
        </w:rPr>
        <w:t>o</w:t>
      </w:r>
      <w:r w:rsidRPr="00110B78">
        <w:rPr>
          <w:rFonts w:ascii="Cambria" w:eastAsia="Cambria" w:hAnsi="Cambria" w:cs="Cambria"/>
        </w:rPr>
        <w:t>men met toestemming van ouders.</w:t>
      </w:r>
      <w:r w:rsidRPr="00110B78">
        <w:rPr>
          <w:rFonts w:ascii="Cambria" w:eastAsia="Cambria" w:hAnsi="Cambria" w:cs="Cambria"/>
          <w:color w:val="000000"/>
        </w:rPr>
        <w:br/>
      </w:r>
      <w:r w:rsidRPr="00110B78">
        <w:rPr>
          <w:rFonts w:ascii="Cambria" w:eastAsia="Cambria" w:hAnsi="Cambria" w:cs="Cambria"/>
        </w:rPr>
        <w:t xml:space="preserve">Sommige signalen kunnen ertoe leiden dat wij het het belangrijk vinden om ouders door te </w:t>
      </w:r>
      <w:r w:rsidRPr="00110B78">
        <w:rPr>
          <w:rFonts w:ascii="Cambria" w:eastAsia="Cambria" w:hAnsi="Cambria" w:cs="Cambria"/>
        </w:rPr>
        <w:lastRenderedPageBreak/>
        <w:t xml:space="preserve">verwijzen naar een externe instantie zoals het CJG. Zij kunnen ouders begeleiden in het zoeken naar passende ondersteuning/hulp. </w:t>
      </w:r>
    </w:p>
    <w:p w14:paraId="13435B06" w14:textId="77777777" w:rsidR="00E274D4" w:rsidRPr="006276B1" w:rsidRDefault="00E274D4">
      <w:pPr>
        <w:pStyle w:val="Standaard1"/>
        <w:pBdr>
          <w:top w:val="nil"/>
          <w:left w:val="nil"/>
          <w:bottom w:val="nil"/>
          <w:right w:val="nil"/>
          <w:between w:val="nil"/>
        </w:pBdr>
        <w:spacing w:after="0" w:line="240" w:lineRule="auto"/>
        <w:rPr>
          <w:rFonts w:ascii="Cambria" w:eastAsia="Cambria" w:hAnsi="Cambria" w:cs="Cambria"/>
          <w:b/>
          <w:i/>
          <w:color w:val="FF0000"/>
          <w:sz w:val="24"/>
          <w:szCs w:val="24"/>
        </w:rPr>
      </w:pPr>
    </w:p>
    <w:p w14:paraId="1A07C2F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6CEF950"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D3F3067"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i/>
          <w:sz w:val="24"/>
          <w:szCs w:val="24"/>
        </w:rPr>
      </w:pPr>
    </w:p>
    <w:p w14:paraId="3C30BE0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4F7E25F"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24B434B3" w14:textId="77777777" w:rsidR="00AA488D"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D015D79"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5A6C4C24" w14:textId="77777777" w:rsidR="00ED544D" w:rsidRDefault="00ED544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4C43CA4E" w14:textId="77777777" w:rsidR="00B62AD4" w:rsidRPr="00110B78" w:rsidRDefault="00B62AD4">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05676DE" w14:textId="77777777" w:rsidR="00AA488D" w:rsidRPr="00110B78" w:rsidRDefault="00AA488D">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p>
    <w:p w14:paraId="3F94C994"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i/>
          <w:color w:val="000000"/>
          <w:sz w:val="24"/>
          <w:szCs w:val="24"/>
        </w:rPr>
      </w:pPr>
      <w:r w:rsidRPr="00110B78">
        <w:rPr>
          <w:rFonts w:ascii="Cambria" w:eastAsia="Cambria" w:hAnsi="Cambria" w:cs="Cambria"/>
          <w:b/>
          <w:i/>
          <w:color w:val="000000"/>
          <w:sz w:val="24"/>
          <w:szCs w:val="24"/>
        </w:rPr>
        <w:t>Hoofdstuk 4:</w:t>
      </w:r>
      <w:r w:rsidRPr="00110B78">
        <w:rPr>
          <w:rFonts w:ascii="Cambria" w:eastAsia="Cambria" w:hAnsi="Cambria" w:cs="Cambria"/>
          <w:b/>
          <w:i/>
          <w:color w:val="000000"/>
          <w:sz w:val="24"/>
          <w:szCs w:val="24"/>
        </w:rPr>
        <w:tab/>
        <w:t>Personeel</w:t>
      </w:r>
    </w:p>
    <w:p w14:paraId="4A060749"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64525129"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4.1</w:t>
      </w:r>
      <w:r w:rsidRPr="00110B78">
        <w:rPr>
          <w:rFonts w:ascii="Cambria" w:eastAsia="Cambria" w:hAnsi="Cambria" w:cs="Cambria"/>
          <w:b/>
          <w:color w:val="000000"/>
        </w:rPr>
        <w:tab/>
        <w:t>Beroepskrachten</w:t>
      </w:r>
    </w:p>
    <w:p w14:paraId="45008356"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3FBB543B" w14:textId="617A1FB6"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color w:val="000000"/>
        </w:rPr>
        <w:t xml:space="preserve">Op de BSO werken gekwalificeerde beroepskrachten. Iedere pedagogisch medewerker heeft een relevante afgeronde </w:t>
      </w:r>
      <w:r w:rsidR="00D90120">
        <w:rPr>
          <w:rFonts w:ascii="Cambria" w:eastAsia="Cambria" w:hAnsi="Cambria" w:cs="Cambria"/>
          <w:color w:val="000000"/>
        </w:rPr>
        <w:t xml:space="preserve">minimaal </w:t>
      </w:r>
      <w:r w:rsidRPr="00110B78">
        <w:rPr>
          <w:rFonts w:ascii="Cambria" w:eastAsia="Cambria" w:hAnsi="Cambria" w:cs="Cambria"/>
          <w:color w:val="000000"/>
        </w:rPr>
        <w:t>MBO-niveau3-opleiding. Daarnaast is elke medewerker in het bezit van een Verklaring Omtrent Gedrag (VOG) en staat daarmee ingeschreven in het Personenregister Kinderopvang. Ook hebben de medewerkers een kinder-EHBO-diploma.</w:t>
      </w:r>
    </w:p>
    <w:p w14:paraId="109B3B0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E34E625"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E6DE86B" w14:textId="22429EB5" w:rsidR="00E274D4" w:rsidRPr="00DB30AB" w:rsidRDefault="0097592F">
      <w:pPr>
        <w:pStyle w:val="Standaard1"/>
        <w:spacing w:line="240" w:lineRule="auto"/>
        <w:rPr>
          <w:rFonts w:ascii="Cambria" w:eastAsia="Cambria" w:hAnsi="Cambria" w:cs="Cambria"/>
          <w:bCs/>
        </w:rPr>
      </w:pPr>
      <w:r w:rsidRPr="00110B78">
        <w:rPr>
          <w:rFonts w:ascii="Cambria" w:eastAsia="Cambria" w:hAnsi="Cambria" w:cs="Cambria"/>
          <w:b/>
        </w:rPr>
        <w:t>4.2</w:t>
      </w:r>
      <w:r w:rsidRPr="00110B78">
        <w:rPr>
          <w:rFonts w:ascii="Cambria" w:eastAsia="Cambria" w:hAnsi="Cambria" w:cs="Cambria"/>
          <w:b/>
        </w:rPr>
        <w:tab/>
        <w:t>Coaching-on-the-job van beroepskrachten</w:t>
      </w:r>
      <w:r w:rsidRPr="00110B78">
        <w:rPr>
          <w:rFonts w:ascii="Cambria" w:eastAsia="Cambria" w:hAnsi="Cambria" w:cs="Cambria"/>
          <w:b/>
        </w:rPr>
        <w:br/>
      </w:r>
      <w:r w:rsidRPr="00110B78">
        <w:rPr>
          <w:rFonts w:ascii="Cambria" w:eastAsia="Cambria" w:hAnsi="Cambria" w:cs="Cambria"/>
          <w:b/>
        </w:rPr>
        <w:br/>
      </w:r>
      <w:r w:rsidRPr="00110B78">
        <w:rPr>
          <w:rFonts w:ascii="Cambria" w:eastAsia="Cambria" w:hAnsi="Cambria" w:cs="Cambria"/>
        </w:rPr>
        <w:t xml:space="preserve">Pedagogisch medewerkers hebben een verantwoordelijke en veelzijdige taak en de kwaliteit van de opvang valt of staat met de kwaliteit van de professional. </w:t>
      </w:r>
      <w:r w:rsidRPr="00110B78">
        <w:rPr>
          <w:rFonts w:ascii="Cambria" w:eastAsia="Cambria" w:hAnsi="Cambria" w:cs="Cambria"/>
        </w:rPr>
        <w:br/>
        <w:t xml:space="preserve">Bij Kinderopvang Stampertjes stellen we hoge eisen aan de vakbekwaamheid van de pedagogisch medewerkers. </w:t>
      </w:r>
      <w:r w:rsidRPr="00110B78">
        <w:rPr>
          <w:rFonts w:ascii="Cambria" w:eastAsia="Cambria" w:hAnsi="Cambria" w:cs="Cambria"/>
        </w:rPr>
        <w:br/>
        <w:t xml:space="preserve">Pedagogisch medewerkers worden in de uitvoering van hun werk ondersteund door de </w:t>
      </w:r>
      <w:r w:rsidR="00AF07F6">
        <w:rPr>
          <w:rFonts w:ascii="Cambria" w:eastAsia="Cambria" w:hAnsi="Cambria" w:cs="Cambria"/>
        </w:rPr>
        <w:t>coach</w:t>
      </w:r>
      <w:r w:rsidRPr="00110B78">
        <w:rPr>
          <w:rFonts w:ascii="Cambria" w:eastAsia="Cambria" w:hAnsi="Cambria" w:cs="Cambria"/>
        </w:rPr>
        <w:t xml:space="preserve">. We hebben bijvoorbeeld een vaste overlegstructuur, waarin pedagogisch medewerkers organisatorisch en inhoudelijk op de hoogte worden gehouden en begeleid. Daarnaast krijgt elke pedagogisch medewerker coaching-on-the-job van een daarvoor bevoegde pedagogisch coach. </w:t>
      </w:r>
      <w:r w:rsidRPr="00110B78">
        <w:rPr>
          <w:rFonts w:ascii="Cambria" w:eastAsia="Cambria" w:hAnsi="Cambria" w:cs="Cambria"/>
        </w:rPr>
        <w:br/>
      </w:r>
    </w:p>
    <w:p w14:paraId="197A1595" w14:textId="77777777" w:rsidR="00E274D4" w:rsidRPr="00110B78"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110B78">
        <w:rPr>
          <w:rFonts w:ascii="Cambria" w:eastAsia="Cambria" w:hAnsi="Cambria" w:cs="Cambria"/>
          <w:b/>
          <w:color w:val="000000"/>
        </w:rPr>
        <w:t>4.3</w:t>
      </w:r>
      <w:r w:rsidRPr="00110B78">
        <w:rPr>
          <w:rFonts w:ascii="Cambria" w:eastAsia="Cambria" w:hAnsi="Cambria" w:cs="Cambria"/>
          <w:b/>
          <w:color w:val="000000"/>
        </w:rPr>
        <w:tab/>
        <w:t>Stagiaires</w:t>
      </w:r>
    </w:p>
    <w:p w14:paraId="7B9ABE41" w14:textId="77777777" w:rsidR="00E274D4" w:rsidRPr="00110B78" w:rsidRDefault="00E274D4">
      <w:pPr>
        <w:pStyle w:val="Standaard1"/>
        <w:spacing w:after="0" w:line="240" w:lineRule="auto"/>
        <w:rPr>
          <w:rFonts w:ascii="Cambria" w:eastAsia="Cambria" w:hAnsi="Cambria" w:cs="Cambria"/>
        </w:rPr>
      </w:pPr>
    </w:p>
    <w:p w14:paraId="07057E62" w14:textId="6E700D39" w:rsidR="007F4372" w:rsidRDefault="0097592F">
      <w:pPr>
        <w:pStyle w:val="Standaard1"/>
        <w:spacing w:after="0" w:line="240" w:lineRule="auto"/>
        <w:rPr>
          <w:rFonts w:asciiTheme="minorHAnsi" w:eastAsia="Cambria" w:hAnsiTheme="minorHAnsi" w:cs="Cambria"/>
          <w:sz w:val="24"/>
          <w:szCs w:val="24"/>
        </w:rPr>
      </w:pPr>
      <w:r w:rsidRPr="00110B78">
        <w:rPr>
          <w:rFonts w:ascii="Cambria" w:eastAsia="Cambria" w:hAnsi="Cambria" w:cs="Cambria"/>
        </w:rPr>
        <w:t xml:space="preserve">Naast vaste medewerkers zijn er soms ook stagiaires op de BSO. We hebben Beroeps Opleidende Leerlingen (BOL-er) die incidenteel en altijd onder begeleiding van de pedagogisch </w:t>
      </w:r>
      <w:r w:rsidRPr="00597077">
        <w:rPr>
          <w:rFonts w:asciiTheme="minorHAnsi" w:eastAsia="Cambria" w:hAnsiTheme="minorHAnsi" w:cs="Cambria"/>
          <w:sz w:val="24"/>
          <w:szCs w:val="24"/>
        </w:rPr>
        <w:t>medewerker de zorg mogen overnemen voor onze kinderen. Alle beroepskrachten in opleiding worden altijd ingezet conform de voorwaarden van de cao-kinderopvang.</w:t>
      </w:r>
      <w:r w:rsidR="00597077" w:rsidRPr="00597077">
        <w:rPr>
          <w:rFonts w:asciiTheme="minorHAnsi" w:eastAsia="Cambria" w:hAnsiTheme="minorHAnsi" w:cs="Cambria"/>
          <w:sz w:val="24"/>
          <w:szCs w:val="24"/>
        </w:rPr>
        <w:t xml:space="preserve"> Tevens werken bij met BBL stagiaires</w:t>
      </w:r>
      <w:r w:rsidR="00597077" w:rsidRPr="00597077">
        <w:rPr>
          <w:rFonts w:asciiTheme="minorHAnsi" w:eastAsia="Cambria" w:hAnsiTheme="minorHAnsi" w:cs="Cambria"/>
          <w:sz w:val="28"/>
          <w:szCs w:val="28"/>
        </w:rPr>
        <w:t xml:space="preserve">. </w:t>
      </w:r>
      <w:r w:rsidR="00597077" w:rsidRPr="00CE1CBB">
        <w:rPr>
          <w:rFonts w:asciiTheme="minorHAnsi" w:hAnsiTheme="minorHAnsi"/>
          <w:color w:val="000000"/>
          <w:sz w:val="24"/>
          <w:szCs w:val="24"/>
        </w:rPr>
        <w:t xml:space="preserve">BBL staat voor een Beroeps Begeleidende Leerweg en een BOL opleiding kent een Beroeps Opleidende Leerweg. Wat is het verschil tussen een bol-opleiding en een </w:t>
      </w:r>
      <w:r w:rsidR="00CE1CBB">
        <w:rPr>
          <w:rFonts w:asciiTheme="minorHAnsi" w:hAnsiTheme="minorHAnsi"/>
          <w:color w:val="000000"/>
          <w:sz w:val="24"/>
          <w:szCs w:val="24"/>
        </w:rPr>
        <w:t>BBL</w:t>
      </w:r>
      <w:r w:rsidR="00597077" w:rsidRPr="00CE1CBB">
        <w:rPr>
          <w:rFonts w:asciiTheme="minorHAnsi" w:hAnsiTheme="minorHAnsi"/>
          <w:color w:val="000000"/>
          <w:sz w:val="24"/>
          <w:szCs w:val="24"/>
        </w:rPr>
        <w:t>-opleiding? Het belangrijkste verschil zit in het feit dat de student in een BBL-traject een arbeidsovereenkomst heeft met een werkgever en daarnaast vaak een dag in de week les volgt bij bijvoorbeeld een ROC of AOC. Een student in een BOL-traject heeft de juridische status van student/scholier en loopt tijdens zijn opleiding één of meer stages bij een bedrijf of organisatie. Hierdoor heeft een BOL-student recht op studiefinanciering (mits je ook voldoet aan de andere voorwaarden) en een BBL-student heeft dat niet. Overigens geldt dit pas als je ouder dan 18 jaar bent.</w:t>
      </w:r>
      <w:r w:rsidRPr="00CE1CBB">
        <w:rPr>
          <w:rFonts w:asciiTheme="minorHAnsi" w:eastAsia="Cambria" w:hAnsiTheme="minorHAnsi" w:cs="Cambria"/>
          <w:sz w:val="24"/>
          <w:szCs w:val="24"/>
        </w:rPr>
        <w:t xml:space="preserve"> </w:t>
      </w:r>
      <w:r w:rsidR="007F4372">
        <w:rPr>
          <w:rFonts w:asciiTheme="minorHAnsi" w:eastAsia="Cambria" w:hAnsiTheme="minorHAnsi" w:cs="Cambria"/>
          <w:sz w:val="24"/>
          <w:szCs w:val="24"/>
        </w:rPr>
        <w:t xml:space="preserve">De stagiaire is in dit geval een medewerker. Afhankelijk van de reeds verworven </w:t>
      </w:r>
      <w:r w:rsidR="007F4372">
        <w:rPr>
          <w:rFonts w:asciiTheme="minorHAnsi" w:eastAsia="Cambria" w:hAnsiTheme="minorHAnsi" w:cs="Cambria"/>
          <w:sz w:val="24"/>
          <w:szCs w:val="24"/>
        </w:rPr>
        <w:lastRenderedPageBreak/>
        <w:t xml:space="preserve">competenties kan zij in geval van nood (acute afwezigheid pedagogisch medewerker) intallig worden ingezet. </w:t>
      </w:r>
    </w:p>
    <w:p w14:paraId="6A658113" w14:textId="5C1C8712"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De formatieve inzetbaarheid volgens CAO Branch</w:t>
      </w:r>
      <w:r w:rsidR="00841F1B">
        <w:rPr>
          <w:rFonts w:asciiTheme="minorHAnsi" w:eastAsia="Cambria" w:hAnsiTheme="minorHAnsi" w:cs="Cambria"/>
          <w:sz w:val="24"/>
          <w:szCs w:val="24"/>
        </w:rPr>
        <w:t>e</w:t>
      </w:r>
      <w:r>
        <w:rPr>
          <w:rFonts w:asciiTheme="minorHAnsi" w:eastAsia="Cambria" w:hAnsiTheme="minorHAnsi" w:cs="Cambria"/>
          <w:sz w:val="24"/>
          <w:szCs w:val="24"/>
        </w:rPr>
        <w:t>organisatie kinderopvang:</w:t>
      </w:r>
    </w:p>
    <w:p w14:paraId="6B04C147" w14:textId="1146188C"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1: overeenkomstig eerste leerjaar PW 3of PW4: formatieve inzetbaarheid oplopend van 0 naar 100 %</w:t>
      </w:r>
    </w:p>
    <w:p w14:paraId="7ECC3CF6"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2: Overeenkomstig tweede leerjaar PW3 of PW4: formatieve inzetbaarheid oplopend van 0-100%</w:t>
      </w:r>
    </w:p>
    <w:p w14:paraId="0152147E" w14:textId="77777777"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Fase 3: overeenkomstig derde leerjaar PW3 of PW 4: formatieve inzetbaarheid 100%</w:t>
      </w:r>
    </w:p>
    <w:p w14:paraId="6D06F2A6" w14:textId="3F091FFA" w:rsidR="007F4372"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opleidingsfas</w:t>
      </w:r>
      <w:r w:rsidR="00841F1B">
        <w:rPr>
          <w:rFonts w:asciiTheme="minorHAnsi" w:eastAsia="Cambria" w:hAnsiTheme="minorHAnsi" w:cs="Cambria"/>
          <w:sz w:val="24"/>
          <w:szCs w:val="24"/>
        </w:rPr>
        <w:t>e</w:t>
      </w:r>
      <w:r>
        <w:rPr>
          <w:rFonts w:asciiTheme="minorHAnsi" w:eastAsia="Cambria" w:hAnsiTheme="minorHAnsi" w:cs="Cambria"/>
          <w:sz w:val="24"/>
          <w:szCs w:val="24"/>
        </w:rPr>
        <w:t>: Conform de leerjaren en voortgang ingeval van een normatieve opleidingsduur van 3 jaar. In geval van een andere opleidingsduur worden de fase en ingan</w:t>
      </w:r>
      <w:r w:rsidR="00841F1B">
        <w:rPr>
          <w:rFonts w:asciiTheme="minorHAnsi" w:eastAsia="Cambria" w:hAnsiTheme="minorHAnsi" w:cs="Cambria"/>
          <w:sz w:val="24"/>
          <w:szCs w:val="24"/>
        </w:rPr>
        <w:t>g</w:t>
      </w:r>
      <w:r>
        <w:rPr>
          <w:rFonts w:asciiTheme="minorHAnsi" w:eastAsia="Cambria" w:hAnsiTheme="minorHAnsi" w:cs="Cambria"/>
          <w:sz w:val="24"/>
          <w:szCs w:val="24"/>
        </w:rPr>
        <w:t xml:space="preserve">sdatum ervan bepaald op basis van informatie van opleiding. </w:t>
      </w:r>
    </w:p>
    <w:p w14:paraId="063121CA" w14:textId="60D599E0" w:rsidR="00841F1B" w:rsidRDefault="007F4372">
      <w:pPr>
        <w:pStyle w:val="Standaard1"/>
        <w:spacing w:after="0" w:line="240" w:lineRule="auto"/>
        <w:rPr>
          <w:rFonts w:asciiTheme="minorHAnsi" w:eastAsia="Cambria" w:hAnsiTheme="minorHAnsi" w:cs="Cambria"/>
          <w:sz w:val="24"/>
          <w:szCs w:val="24"/>
        </w:rPr>
      </w:pPr>
      <w:r>
        <w:rPr>
          <w:rFonts w:asciiTheme="minorHAnsi" w:eastAsia="Cambria" w:hAnsiTheme="minorHAnsi" w:cs="Cambria"/>
          <w:sz w:val="24"/>
          <w:szCs w:val="24"/>
        </w:rPr>
        <w:t>Wijze van vaststelling formatieve inzetbaarheid: De Leidinggevende stelt de formatieve inzetbaarheid in fase 1 en fase 2 vast op basis van de informatie van de opleiding en praktijkbegeleider</w:t>
      </w:r>
      <w:r w:rsidR="00841F1B">
        <w:rPr>
          <w:rFonts w:asciiTheme="minorHAnsi" w:eastAsia="Cambria" w:hAnsiTheme="minorHAnsi" w:cs="Cambria"/>
          <w:sz w:val="24"/>
          <w:szCs w:val="24"/>
        </w:rPr>
        <w:t xml:space="preserve"> en legt dit schriftelijk vast in voortgangsreportages. In deze reportages staan afspraken beschreven waaronder de percentuele inzetbaarheid van de betreffende stagiaire. De inzetbaarheid mag na de vaststelling in de reportage niet worden gewijzigd tot de opmaak en vaststelling van een nieuwe reportage. </w:t>
      </w:r>
    </w:p>
    <w:p w14:paraId="7A81CE9A" w14:textId="7B2CF147" w:rsidR="00E274D4" w:rsidRPr="00597077" w:rsidRDefault="009759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Om een beeld te geven van de taken die een stagiaire zoal vervuld is het belangrijk om stil te staan bij de functie van pedagogisch medewerker. Wij hanteren als leerweg organisatie het uitgangspunt om stagiaires te leren geleidelijk zelfstandig te worden in het functioneren als voltallige pedagogisch medewerker. Dit betekent dat wij het leerprogramma van de betreffende opleiding volgen en wij faciliteren in het mogelijk maken van het zetten van ontwikkelstappen die leiden tot het behalen van een bevoegdheid om te werken met kinderen in de functie van pedagogisch medewerker niveau 3 of 4.  De taken zijn zeer divers, maar om een voorbeeld te geven zullen wij een stagiaire de mogelijkheid bieden te leren hoe een kind op pedagogische verantwoorde wijze van een maaltijd te voorzien in groepsverband, activiteiten aan te bieden die aansluiten bij de verschillende ontwikkelingsfases van kinderen, te leren inspelen op de behoefte van een kind, de verschillende vaardigheden van een kind te herkennen en ondersteunen, etc. Uiteraard verschillen de taken wel per leeftijdscategorie. Bovenstaande voorbeelden zijn onder andere van toepassing bij de buitenschoolse opvang.  </w:t>
      </w:r>
    </w:p>
    <w:p w14:paraId="60DFE80C" w14:textId="4EE7C5FA" w:rsidR="000F3F2F" w:rsidRPr="00597077" w:rsidRDefault="000F3F2F">
      <w:pPr>
        <w:pStyle w:val="Standaard1"/>
        <w:spacing w:after="0" w:line="240" w:lineRule="auto"/>
        <w:rPr>
          <w:rFonts w:asciiTheme="minorHAnsi" w:eastAsia="Cambria" w:hAnsiTheme="minorHAnsi" w:cs="Cambria"/>
          <w:sz w:val="24"/>
          <w:szCs w:val="24"/>
        </w:rPr>
      </w:pPr>
      <w:r w:rsidRPr="00597077">
        <w:rPr>
          <w:rFonts w:asciiTheme="minorHAnsi" w:eastAsia="Cambria" w:hAnsiTheme="minorHAnsi" w:cs="Cambria"/>
          <w:sz w:val="24"/>
          <w:szCs w:val="24"/>
        </w:rPr>
        <w:t xml:space="preserve">Stagiaires krijgen een praktijk begeleider toegewezen, dit is in de meeste gevallen een pedagogisch medewerker op de groep waar ze stage lopen. Met deze begeleider worden in regelmaat gesprekken gepland waarin de voortgang van de stage wordt besproken en afspraken worden gemaakt over de te behalen doelen voor de komende periode. </w:t>
      </w:r>
      <w:r w:rsidR="00D90120" w:rsidRPr="00597077">
        <w:rPr>
          <w:rFonts w:asciiTheme="minorHAnsi" w:eastAsia="Cambria" w:hAnsiTheme="minorHAnsi" w:cs="Cambria"/>
          <w:sz w:val="24"/>
          <w:szCs w:val="24"/>
        </w:rPr>
        <w:t xml:space="preserve">Wij vinden het bij onze stichting belangrijk dat al onze stagiaires zich betrokken en gezien voelen. Zij maken deel uit van ons team. Zo worden alle stagiaires ook uitgenodigd deel uit te maken van onze vergaderingen. </w:t>
      </w:r>
    </w:p>
    <w:p w14:paraId="08D6092D"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162ABDA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204629CA" w14:textId="77777777" w:rsidR="00373030" w:rsidRDefault="00373030">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00BA228F" w14:textId="6F51FAE0"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4.4</w:t>
      </w:r>
      <w:r w:rsidRPr="00597077">
        <w:rPr>
          <w:rFonts w:asciiTheme="minorHAnsi" w:eastAsia="Cambria" w:hAnsiTheme="minorHAnsi" w:cs="Cambria"/>
          <w:b/>
          <w:color w:val="000000"/>
          <w:sz w:val="24"/>
          <w:szCs w:val="24"/>
        </w:rPr>
        <w:tab/>
        <w:t>Vrijwilligers</w:t>
      </w:r>
    </w:p>
    <w:p w14:paraId="7FCC8397"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63E1282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sz w:val="24"/>
          <w:szCs w:val="24"/>
        </w:rPr>
      </w:pPr>
      <w:r w:rsidRPr="00597077">
        <w:rPr>
          <w:rFonts w:asciiTheme="minorHAnsi" w:eastAsia="Cambria" w:hAnsiTheme="minorHAnsi" w:cs="Cambria"/>
          <w:color w:val="000000"/>
          <w:sz w:val="24"/>
          <w:szCs w:val="24"/>
        </w:rPr>
        <w:t xml:space="preserve">Het kan voorkomen dat er vrijwilligers worden ingezet op de BSO. Deze vrijwilligers helpen bij de dagelijkse werkzaamheden binnen de groep. Een vrijwilliger werkt altijd onder begeleiding van een vaste pedagogisch medewerker. De wijze waarop een vrijwilliger wordt ingezet is opgenomen in ons vrijwilligersbeleid. Vrijwilligers worden altijd boventallig ingezet. </w:t>
      </w:r>
      <w:r w:rsidRPr="00597077">
        <w:rPr>
          <w:rFonts w:asciiTheme="minorHAnsi" w:eastAsia="Cambria" w:hAnsiTheme="minorHAnsi" w:cs="Cambria"/>
          <w:sz w:val="24"/>
          <w:szCs w:val="24"/>
        </w:rPr>
        <w:t xml:space="preserve">Afhankelijk van </w:t>
      </w:r>
      <w:r w:rsidRPr="00597077">
        <w:rPr>
          <w:rFonts w:asciiTheme="minorHAnsi" w:eastAsia="Cambria" w:hAnsiTheme="minorHAnsi" w:cs="Cambria"/>
          <w:sz w:val="24"/>
          <w:szCs w:val="24"/>
        </w:rPr>
        <w:lastRenderedPageBreak/>
        <w:t>de taken van een vrijwilliger verlangen wij de vrijwilliger deel te nemen aan vergaderingen en trainingen om zo de betrokkenheid bij onze werkwijze te enthousiasmeren en te borgen.</w:t>
      </w:r>
      <w:r w:rsidR="00110B78" w:rsidRPr="00597077">
        <w:rPr>
          <w:rFonts w:asciiTheme="minorHAnsi" w:eastAsia="Cambria" w:hAnsiTheme="minorHAnsi" w:cs="Cambria"/>
          <w:sz w:val="24"/>
          <w:szCs w:val="24"/>
        </w:rPr>
        <w:t xml:space="preserve"> </w:t>
      </w:r>
    </w:p>
    <w:p w14:paraId="4FCF1027"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654E0"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9AE1CA5"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675BC6C9"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27396EF" w14:textId="77777777" w:rsidR="00B62AD4"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D674348" w14:textId="77777777" w:rsidR="00B62AD4" w:rsidRPr="00597077" w:rsidRDefault="00B62A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55AB7EC9" w14:textId="77777777" w:rsidR="00AA488D" w:rsidRDefault="00AA488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4EFFA5D5"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00427B73" w14:textId="77777777" w:rsidR="00ED544D"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72051138" w14:textId="77777777" w:rsidR="00ED544D" w:rsidRPr="00597077" w:rsidRDefault="00ED544D">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2F2BBDF6"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r w:rsidRPr="00597077">
        <w:rPr>
          <w:rFonts w:asciiTheme="minorHAnsi" w:eastAsia="Cambria" w:hAnsiTheme="minorHAnsi" w:cs="Cambria"/>
          <w:b/>
          <w:i/>
          <w:color w:val="000000"/>
          <w:sz w:val="24"/>
          <w:szCs w:val="24"/>
        </w:rPr>
        <w:t>Hoofdstuk 5:</w:t>
      </w:r>
      <w:r w:rsidRPr="00597077">
        <w:rPr>
          <w:rFonts w:asciiTheme="minorHAnsi" w:eastAsia="Cambria" w:hAnsiTheme="minorHAnsi" w:cs="Cambria"/>
          <w:b/>
          <w:i/>
          <w:color w:val="000000"/>
          <w:sz w:val="24"/>
          <w:szCs w:val="24"/>
        </w:rPr>
        <w:tab/>
        <w:t>Ouders</w:t>
      </w:r>
    </w:p>
    <w:p w14:paraId="3C23512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i/>
          <w:color w:val="000000"/>
          <w:sz w:val="24"/>
          <w:szCs w:val="24"/>
        </w:rPr>
      </w:pPr>
    </w:p>
    <w:p w14:paraId="31ECDCEC"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5.1</w:t>
      </w:r>
      <w:r w:rsidRPr="00597077">
        <w:rPr>
          <w:rFonts w:asciiTheme="minorHAnsi" w:eastAsia="Cambria" w:hAnsiTheme="minorHAnsi" w:cs="Cambria"/>
          <w:b/>
          <w:color w:val="000000"/>
          <w:sz w:val="24"/>
          <w:szCs w:val="24"/>
        </w:rPr>
        <w:tab/>
        <w:t>Ouderbetrokkenheid</w:t>
      </w:r>
    </w:p>
    <w:p w14:paraId="66E41376"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6CB8B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Goede samenwerking met ouders vinden we erg belangrijk op de BSO. We willen graag de pedagogische partner zijn bij de opvoeding en ontwikkeling van uw kind. Wanneer ouders en pedagogisch medewerkers goed op de hoogte zijn van de bijzonderheden in het leven van het kind, bevordert dit het welbevinden en de ontwikkeling van het kind op de BSO. Daarom betrekken we ouders zoveel mogelijk bij de gebeurtenissen op de BSO. Dit doen we onder andere tijdens de dagelijkse overdracht bij het ophalen, waar we overigens ook de kinderen zelf zoveel mogelijk bij betrekken, maar ook via nieuwsbrieven. En we stellen het zeer op prijs als ouders participeren in het organiseren van feesten, zoals Sinterklaas of het kerstdiner of meegaan met een uitstapje.</w:t>
      </w:r>
    </w:p>
    <w:p w14:paraId="59C213CC" w14:textId="01D5A653" w:rsidR="00E274D4" w:rsidRDefault="0097592F">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r w:rsidRPr="00597077">
        <w:rPr>
          <w:rFonts w:asciiTheme="minorHAnsi" w:eastAsia="Cambria" w:hAnsiTheme="minorHAnsi" w:cs="Cambria"/>
          <w:color w:val="000000"/>
          <w:sz w:val="24"/>
          <w:szCs w:val="24"/>
        </w:rPr>
        <w:t xml:space="preserve">Daarnaast </w:t>
      </w:r>
      <w:r w:rsidR="00F812B0">
        <w:rPr>
          <w:rFonts w:asciiTheme="minorHAnsi" w:eastAsia="Cambria" w:hAnsiTheme="minorHAnsi" w:cs="Cambria"/>
          <w:color w:val="000000"/>
          <w:sz w:val="24"/>
          <w:szCs w:val="24"/>
        </w:rPr>
        <w:t>bied</w:t>
      </w:r>
      <w:r w:rsidRPr="00597077">
        <w:rPr>
          <w:rFonts w:asciiTheme="minorHAnsi" w:eastAsia="Cambria" w:hAnsiTheme="minorHAnsi" w:cs="Cambria"/>
          <w:color w:val="000000"/>
          <w:sz w:val="24"/>
          <w:szCs w:val="24"/>
        </w:rPr>
        <w:t xml:space="preserve">t de mentor 1x per jaar rond de verjaardag van een kind </w:t>
      </w:r>
      <w:r w:rsidR="00F812B0">
        <w:rPr>
          <w:rFonts w:asciiTheme="minorHAnsi" w:eastAsia="Cambria" w:hAnsiTheme="minorHAnsi" w:cs="Cambria"/>
          <w:color w:val="000000"/>
          <w:sz w:val="24"/>
          <w:szCs w:val="24"/>
        </w:rPr>
        <w:t xml:space="preserve">de ouders aan om een </w:t>
      </w:r>
      <w:r w:rsidRPr="00597077">
        <w:rPr>
          <w:rFonts w:asciiTheme="minorHAnsi" w:eastAsia="Cambria" w:hAnsiTheme="minorHAnsi" w:cs="Cambria"/>
          <w:color w:val="000000"/>
          <w:sz w:val="24"/>
          <w:szCs w:val="24"/>
        </w:rPr>
        <w:t>zogeheten 10-minutengesprek</w:t>
      </w:r>
      <w:r w:rsidR="00F812B0">
        <w:rPr>
          <w:rFonts w:asciiTheme="minorHAnsi" w:eastAsia="Cambria" w:hAnsiTheme="minorHAnsi" w:cs="Cambria"/>
          <w:color w:val="000000"/>
          <w:sz w:val="24"/>
          <w:szCs w:val="24"/>
        </w:rPr>
        <w:t xml:space="preserve"> te voeren</w:t>
      </w:r>
      <w:r w:rsidRPr="00597077">
        <w:rPr>
          <w:rFonts w:asciiTheme="minorHAnsi" w:eastAsia="Cambria" w:hAnsiTheme="minorHAnsi" w:cs="Cambria"/>
          <w:color w:val="000000"/>
          <w:sz w:val="24"/>
          <w:szCs w:val="24"/>
        </w:rPr>
        <w:t>.</w:t>
      </w:r>
    </w:p>
    <w:p w14:paraId="119F820A" w14:textId="77777777" w:rsidR="00670C30"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231C502C" w14:textId="77777777" w:rsidR="00670C30" w:rsidRPr="00597077" w:rsidRDefault="00670C30">
      <w:pPr>
        <w:pStyle w:val="Standaard1"/>
        <w:pBdr>
          <w:top w:val="nil"/>
          <w:left w:val="nil"/>
          <w:bottom w:val="nil"/>
          <w:right w:val="nil"/>
          <w:between w:val="nil"/>
        </w:pBdr>
        <w:spacing w:after="0" w:line="240" w:lineRule="auto"/>
        <w:rPr>
          <w:rFonts w:asciiTheme="minorHAnsi" w:eastAsia="Cambria" w:hAnsiTheme="minorHAnsi" w:cs="Cambria"/>
          <w:color w:val="000000"/>
          <w:sz w:val="24"/>
          <w:szCs w:val="24"/>
        </w:rPr>
      </w:pPr>
    </w:p>
    <w:p w14:paraId="057E69E1"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r w:rsidRPr="00597077">
        <w:rPr>
          <w:rFonts w:asciiTheme="minorHAnsi" w:eastAsia="Cambria" w:hAnsiTheme="minorHAnsi" w:cs="Cambria"/>
          <w:b/>
          <w:color w:val="000000"/>
          <w:sz w:val="24"/>
          <w:szCs w:val="24"/>
        </w:rPr>
        <w:tab/>
      </w:r>
    </w:p>
    <w:p w14:paraId="5DB09E60" w14:textId="77777777" w:rsidR="00E274D4" w:rsidRPr="00597077" w:rsidRDefault="0097592F">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r w:rsidRPr="00597077">
        <w:rPr>
          <w:rFonts w:asciiTheme="minorHAnsi" w:eastAsia="Cambria" w:hAnsiTheme="minorHAnsi" w:cs="Cambria"/>
          <w:b/>
          <w:color w:val="000000"/>
          <w:sz w:val="24"/>
          <w:szCs w:val="24"/>
        </w:rPr>
        <w:t>5.2</w:t>
      </w:r>
      <w:r w:rsidRPr="00597077">
        <w:rPr>
          <w:rFonts w:asciiTheme="minorHAnsi" w:eastAsia="Cambria" w:hAnsiTheme="minorHAnsi" w:cs="Cambria"/>
          <w:b/>
          <w:color w:val="000000"/>
          <w:sz w:val="24"/>
          <w:szCs w:val="24"/>
        </w:rPr>
        <w:tab/>
        <w:t>Oudercommissie</w:t>
      </w:r>
    </w:p>
    <w:p w14:paraId="5BB8A735" w14:textId="77777777" w:rsidR="00E274D4" w:rsidRPr="00597077" w:rsidRDefault="00E274D4">
      <w:pPr>
        <w:pStyle w:val="Standaard1"/>
        <w:pBdr>
          <w:top w:val="nil"/>
          <w:left w:val="nil"/>
          <w:bottom w:val="nil"/>
          <w:right w:val="nil"/>
          <w:between w:val="nil"/>
        </w:pBdr>
        <w:spacing w:after="0" w:line="240" w:lineRule="auto"/>
        <w:rPr>
          <w:rFonts w:asciiTheme="minorHAnsi" w:eastAsia="Cambria" w:hAnsiTheme="minorHAnsi" w:cs="Cambria"/>
          <w:b/>
          <w:color w:val="000000"/>
          <w:sz w:val="24"/>
          <w:szCs w:val="24"/>
        </w:rPr>
      </w:pPr>
    </w:p>
    <w:p w14:paraId="55F39064" w14:textId="290ADE79" w:rsidR="00E274D4" w:rsidRDefault="0097592F">
      <w:pPr>
        <w:pStyle w:val="Standaard1"/>
        <w:spacing w:line="240" w:lineRule="auto"/>
        <w:rPr>
          <w:rFonts w:ascii="Cambria" w:eastAsia="Cambria" w:hAnsi="Cambria" w:cs="Cambria"/>
        </w:rPr>
      </w:pPr>
      <w:r w:rsidRPr="00597077">
        <w:rPr>
          <w:rFonts w:asciiTheme="minorHAnsi" w:eastAsia="Cambria" w:hAnsiTheme="minorHAnsi" w:cs="Cambria"/>
          <w:sz w:val="24"/>
          <w:szCs w:val="24"/>
        </w:rPr>
        <w:t xml:space="preserve">Bij Kinderopvang Stampertjes is een oudercommissie actief. Een oudercommissie wordt gevormd door een aantal afgevaardigde ouders die gebruik maken van de opvang bij Kinderopvang Stampertjes. De O.C. denkt mee en adviseert over beleidsmatige en praktische zaken. In de wet is vastgelegd waarover een oudercommissie advies mag uitbrengen. Daaronder vallen bijvoorbeeld het pedagogisch beleid, het voedingsbeleid en de tarieven. </w:t>
      </w:r>
      <w:r w:rsidRPr="00597077">
        <w:rPr>
          <w:rFonts w:asciiTheme="minorHAnsi" w:eastAsia="Cambria" w:hAnsiTheme="minorHAnsi" w:cs="Cambria"/>
          <w:sz w:val="24"/>
          <w:szCs w:val="24"/>
        </w:rPr>
        <w:br/>
        <w:t xml:space="preserve">De O.C. van Kinderopvang Stampertjes heeft een reglement, </w:t>
      </w:r>
      <w:r w:rsidRPr="00CE1CBB">
        <w:rPr>
          <w:rFonts w:asciiTheme="minorHAnsi" w:eastAsia="Cambria" w:hAnsiTheme="minorHAnsi" w:cs="Cambria"/>
          <w:sz w:val="24"/>
          <w:szCs w:val="24"/>
        </w:rPr>
        <w:t>waarin</w:t>
      </w:r>
      <w:r w:rsidRPr="00CE1CBB">
        <w:rPr>
          <w:rFonts w:ascii="Cambria" w:eastAsia="Cambria" w:hAnsi="Cambria" w:cs="Cambria"/>
          <w:sz w:val="24"/>
          <w:szCs w:val="24"/>
        </w:rPr>
        <w:t xml:space="preserve"> de rechten en plichten van de leden staat beschreven. De O.C. bestaat uit minimaal </w:t>
      </w:r>
      <w:r w:rsidRPr="00AF07F6">
        <w:rPr>
          <w:rFonts w:ascii="Cambria" w:eastAsia="Cambria" w:hAnsi="Cambria" w:cs="Cambria"/>
          <w:sz w:val="24"/>
          <w:szCs w:val="24"/>
        </w:rPr>
        <w:t xml:space="preserve">3 </w:t>
      </w:r>
      <w:r w:rsidR="00CE1CBB" w:rsidRPr="00AF07F6">
        <w:rPr>
          <w:rFonts w:ascii="Cambria" w:eastAsia="Cambria" w:hAnsi="Cambria" w:cs="Cambria"/>
          <w:sz w:val="24"/>
          <w:szCs w:val="24"/>
        </w:rPr>
        <w:t>ouders per locatie</w:t>
      </w:r>
      <w:r w:rsidRPr="00AF07F6">
        <w:rPr>
          <w:rFonts w:ascii="Cambria" w:eastAsia="Cambria" w:hAnsi="Cambria" w:cs="Cambria"/>
          <w:sz w:val="24"/>
          <w:szCs w:val="24"/>
        </w:rPr>
        <w:t xml:space="preserve">. </w:t>
      </w:r>
      <w:r w:rsidR="00CE1CBB" w:rsidRPr="00AF07F6">
        <w:rPr>
          <w:rFonts w:ascii="Cambria" w:eastAsia="Cambria" w:hAnsi="Cambria" w:cs="Cambria"/>
          <w:sz w:val="24"/>
          <w:szCs w:val="24"/>
        </w:rPr>
        <w:t xml:space="preserve">Er is dus een O.C van de peuterspeelzaal/BSO Wispeltuut en één van locatie Casa. </w:t>
      </w:r>
      <w:r w:rsidRPr="00AF07F6">
        <w:rPr>
          <w:rFonts w:ascii="Cambria" w:eastAsia="Cambria" w:hAnsi="Cambria" w:cs="Cambria"/>
          <w:sz w:val="24"/>
          <w:szCs w:val="24"/>
        </w:rPr>
        <w:t xml:space="preserve">De O.C. vergadert minimaal 4 keer per jaar met elkaar, waarbij </w:t>
      </w:r>
      <w:r w:rsidR="00AF07F6" w:rsidRPr="00AF07F6">
        <w:rPr>
          <w:rFonts w:ascii="Cambria" w:eastAsia="Cambria" w:hAnsi="Cambria" w:cs="Cambria"/>
          <w:sz w:val="24"/>
          <w:szCs w:val="24"/>
        </w:rPr>
        <w:t xml:space="preserve">een locatiemanager </w:t>
      </w:r>
      <w:r w:rsidR="00CE1CBB" w:rsidRPr="00AF07F6">
        <w:rPr>
          <w:rFonts w:ascii="Cambria" w:eastAsia="Cambria" w:hAnsi="Cambria" w:cs="Cambria"/>
          <w:sz w:val="24"/>
          <w:szCs w:val="24"/>
        </w:rPr>
        <w:t>of</w:t>
      </w:r>
      <w:r w:rsidR="00AF07F6" w:rsidRPr="00AF07F6">
        <w:rPr>
          <w:rFonts w:ascii="Cambria" w:eastAsia="Cambria" w:hAnsi="Cambria" w:cs="Cambria"/>
          <w:sz w:val="24"/>
          <w:szCs w:val="24"/>
        </w:rPr>
        <w:t xml:space="preserve"> iemand van het</w:t>
      </w:r>
      <w:r w:rsidR="00CE1CBB" w:rsidRPr="00AF07F6">
        <w:rPr>
          <w:rFonts w:ascii="Cambria" w:eastAsia="Cambria" w:hAnsi="Cambria" w:cs="Cambria"/>
          <w:sz w:val="24"/>
          <w:szCs w:val="24"/>
        </w:rPr>
        <w:t xml:space="preserve"> bestuur</w:t>
      </w:r>
      <w:r w:rsidRPr="00AF07F6">
        <w:rPr>
          <w:rFonts w:ascii="Cambria" w:eastAsia="Cambria" w:hAnsi="Cambria" w:cs="Cambria"/>
          <w:sz w:val="24"/>
          <w:szCs w:val="24"/>
        </w:rPr>
        <w:t xml:space="preserve"> minimaal 2 keer aansluit.</w:t>
      </w:r>
      <w:r w:rsidRPr="00CE1CBB">
        <w:rPr>
          <w:rFonts w:ascii="Cambria" w:eastAsia="Cambria" w:hAnsi="Cambria" w:cs="Cambria"/>
          <w:sz w:val="24"/>
          <w:szCs w:val="24"/>
        </w:rPr>
        <w:t xml:space="preserve"> </w:t>
      </w:r>
      <w:r w:rsidRPr="00CE1CBB">
        <w:rPr>
          <w:rFonts w:ascii="Cambria" w:eastAsia="Cambria" w:hAnsi="Cambria" w:cs="Cambria"/>
          <w:sz w:val="24"/>
          <w:szCs w:val="24"/>
        </w:rPr>
        <w:br/>
      </w:r>
    </w:p>
    <w:p w14:paraId="06716433" w14:textId="77777777" w:rsidR="00B62AD4" w:rsidRDefault="00B62AD4">
      <w:pPr>
        <w:pStyle w:val="Standaard1"/>
        <w:spacing w:line="240" w:lineRule="auto"/>
        <w:rPr>
          <w:rFonts w:ascii="Cambria" w:eastAsia="Cambria" w:hAnsi="Cambria" w:cs="Cambria"/>
        </w:rPr>
      </w:pPr>
    </w:p>
    <w:p w14:paraId="562BED41" w14:textId="77777777" w:rsidR="00B62AD4" w:rsidRDefault="00B62AD4">
      <w:pPr>
        <w:pStyle w:val="Standaard1"/>
        <w:spacing w:line="240" w:lineRule="auto"/>
        <w:rPr>
          <w:rFonts w:ascii="Cambria" w:eastAsia="Cambria" w:hAnsi="Cambria" w:cs="Cambria"/>
        </w:rPr>
      </w:pPr>
    </w:p>
    <w:p w14:paraId="35D44815" w14:textId="77777777" w:rsidR="00B62AD4" w:rsidRDefault="00B62AD4">
      <w:pPr>
        <w:pStyle w:val="Standaard1"/>
        <w:spacing w:line="240" w:lineRule="auto"/>
        <w:rPr>
          <w:rFonts w:ascii="Cambria" w:eastAsia="Cambria" w:hAnsi="Cambria" w:cs="Cambria"/>
        </w:rPr>
      </w:pPr>
    </w:p>
    <w:p w14:paraId="01F0D70D" w14:textId="77777777" w:rsidR="00B62AD4" w:rsidRDefault="00B62AD4">
      <w:pPr>
        <w:pStyle w:val="Standaard1"/>
        <w:spacing w:line="240" w:lineRule="auto"/>
        <w:rPr>
          <w:rFonts w:ascii="Cambria" w:eastAsia="Cambria" w:hAnsi="Cambria" w:cs="Cambria"/>
        </w:rPr>
      </w:pPr>
    </w:p>
    <w:p w14:paraId="574F30B0" w14:textId="77777777" w:rsidR="00B62AD4" w:rsidRDefault="00B62AD4">
      <w:pPr>
        <w:pStyle w:val="Standaard1"/>
        <w:spacing w:line="240" w:lineRule="auto"/>
        <w:rPr>
          <w:rFonts w:ascii="Cambria" w:eastAsia="Cambria" w:hAnsi="Cambria" w:cs="Cambria"/>
        </w:rPr>
      </w:pPr>
    </w:p>
    <w:p w14:paraId="1EF2E3AA" w14:textId="77777777" w:rsidR="00B62AD4" w:rsidRDefault="00B62AD4">
      <w:pPr>
        <w:pStyle w:val="Standaard1"/>
        <w:spacing w:line="240" w:lineRule="auto"/>
        <w:rPr>
          <w:rFonts w:ascii="Cambria" w:eastAsia="Cambria" w:hAnsi="Cambria" w:cs="Cambria"/>
        </w:rPr>
      </w:pPr>
    </w:p>
    <w:p w14:paraId="2148DCCD" w14:textId="77777777" w:rsidR="00B62AD4" w:rsidRDefault="00B62AD4">
      <w:pPr>
        <w:pStyle w:val="Standaard1"/>
        <w:spacing w:line="240" w:lineRule="auto"/>
        <w:rPr>
          <w:rFonts w:ascii="Cambria" w:eastAsia="Cambria" w:hAnsi="Cambria" w:cs="Cambria"/>
        </w:rPr>
      </w:pPr>
    </w:p>
    <w:p w14:paraId="0178FD67" w14:textId="77777777" w:rsidR="00B62AD4" w:rsidRDefault="00B62AD4">
      <w:pPr>
        <w:pStyle w:val="Standaard1"/>
        <w:spacing w:line="240" w:lineRule="auto"/>
        <w:rPr>
          <w:rFonts w:ascii="Cambria" w:eastAsia="Cambria" w:hAnsi="Cambria" w:cs="Cambria"/>
        </w:rPr>
      </w:pPr>
    </w:p>
    <w:p w14:paraId="604C4C93" w14:textId="77777777" w:rsidR="00B62AD4" w:rsidRDefault="00B62AD4">
      <w:pPr>
        <w:pStyle w:val="Standaard1"/>
        <w:spacing w:line="240" w:lineRule="auto"/>
        <w:rPr>
          <w:rFonts w:ascii="Cambria" w:eastAsia="Cambria" w:hAnsi="Cambria" w:cs="Cambria"/>
        </w:rPr>
      </w:pPr>
    </w:p>
    <w:p w14:paraId="4872AA03" w14:textId="77777777" w:rsidR="00B62AD4" w:rsidRDefault="00B62AD4">
      <w:pPr>
        <w:pStyle w:val="Standaard1"/>
        <w:spacing w:line="240" w:lineRule="auto"/>
        <w:rPr>
          <w:rFonts w:ascii="Cambria" w:eastAsia="Cambria" w:hAnsi="Cambria" w:cs="Cambria"/>
        </w:rPr>
      </w:pPr>
    </w:p>
    <w:p w14:paraId="49FE794D" w14:textId="77777777" w:rsidR="00B62AD4" w:rsidRDefault="00B62AD4">
      <w:pPr>
        <w:pStyle w:val="Standaard1"/>
        <w:spacing w:line="240" w:lineRule="auto"/>
        <w:rPr>
          <w:rFonts w:ascii="Cambria" w:eastAsia="Cambria" w:hAnsi="Cambria" w:cs="Cambria"/>
        </w:rPr>
      </w:pPr>
    </w:p>
    <w:p w14:paraId="7F51D122"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r>
        <w:rPr>
          <w:rFonts w:ascii="Cambria" w:eastAsia="Cambria" w:hAnsi="Cambria" w:cs="Cambria"/>
          <w:b/>
          <w:color w:val="000000"/>
        </w:rPr>
        <w:tab/>
      </w:r>
    </w:p>
    <w:p w14:paraId="3EB07ED5" w14:textId="63F9C044" w:rsidR="00E274D4" w:rsidRP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i/>
          <w:color w:val="000000"/>
        </w:rPr>
        <w:t>Hoofdstuk 6:</w:t>
      </w:r>
      <w:r>
        <w:rPr>
          <w:rFonts w:ascii="Cambria" w:eastAsia="Cambria" w:hAnsi="Cambria" w:cs="Cambria"/>
          <w:b/>
          <w:i/>
          <w:color w:val="000000"/>
        </w:rPr>
        <w:tab/>
        <w:t>De BSO in de praktijk</w:t>
      </w:r>
    </w:p>
    <w:p w14:paraId="13FE82A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E803C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Pr>
          <w:rFonts w:ascii="Cambria" w:eastAsia="Cambria" w:hAnsi="Cambria" w:cs="Cambria"/>
          <w:b/>
          <w:color w:val="000000"/>
        </w:rPr>
        <w:tab/>
        <w:t>Openingstijden en dagritme</w:t>
      </w:r>
    </w:p>
    <w:p w14:paraId="50E50C4E"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E15FC93"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De openingstijden van de buitenschoolse opvang zijn:</w:t>
      </w:r>
    </w:p>
    <w:p w14:paraId="2C87975A" w14:textId="61269FC8"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w:t>
      </w:r>
      <w:r w:rsidR="00670C30" w:rsidRPr="00B62AD4">
        <w:rPr>
          <w:rFonts w:ascii="Cambria" w:eastAsia="Cambria" w:hAnsi="Cambria" w:cs="Cambria"/>
          <w:color w:val="000000"/>
        </w:rPr>
        <w:t xml:space="preserve"> op maandag, dinsdag en donder</w:t>
      </w:r>
      <w:r w:rsidR="00D563FB">
        <w:rPr>
          <w:rFonts w:ascii="Cambria" w:eastAsia="Cambria" w:hAnsi="Cambria" w:cs="Cambria"/>
          <w:color w:val="000000"/>
        </w:rPr>
        <w:t xml:space="preserve"> </w:t>
      </w:r>
      <w:r w:rsidR="00670C30" w:rsidRPr="00B62AD4">
        <w:rPr>
          <w:rFonts w:ascii="Cambria" w:eastAsia="Cambria" w:hAnsi="Cambria" w:cs="Cambria"/>
          <w:color w:val="000000"/>
        </w:rPr>
        <w:t xml:space="preserve">dag </w:t>
      </w:r>
      <w:r w:rsidRPr="00B62AD4">
        <w:rPr>
          <w:rFonts w:ascii="Cambria" w:eastAsia="Cambria" w:hAnsi="Cambria" w:cs="Cambria"/>
          <w:color w:val="000000"/>
        </w:rPr>
        <w:t>: 14:</w:t>
      </w:r>
      <w:r w:rsidR="007A4E32" w:rsidRPr="00B62AD4">
        <w:rPr>
          <w:rFonts w:ascii="Cambria" w:eastAsia="Cambria" w:hAnsi="Cambria" w:cs="Cambria"/>
          <w:color w:val="000000"/>
        </w:rPr>
        <w:t>30</w:t>
      </w:r>
      <w:r w:rsidRPr="00B62AD4">
        <w:rPr>
          <w:rFonts w:ascii="Cambria" w:eastAsia="Cambria" w:hAnsi="Cambria" w:cs="Cambria"/>
          <w:color w:val="000000"/>
        </w:rPr>
        <w:t xml:space="preserve"> – 18:00 uur</w:t>
      </w:r>
    </w:p>
    <w:p w14:paraId="1E2874DB" w14:textId="40AAA460" w:rsidR="00670C30" w:rsidRPr="00B62AD4" w:rsidRDefault="00670C30">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schoolweken op woensdag en vrijdag: 12.00-18.00</w:t>
      </w:r>
    </w:p>
    <w:p w14:paraId="68C62C96" w14:textId="77777777" w:rsidR="00E274D4" w:rsidRPr="00B62AD4" w:rsidRDefault="0097592F">
      <w:pPr>
        <w:pStyle w:val="Standaard1"/>
        <w:numPr>
          <w:ilvl w:val="0"/>
          <w:numId w:val="3"/>
        </w:numPr>
        <w:pBdr>
          <w:top w:val="nil"/>
          <w:left w:val="nil"/>
          <w:bottom w:val="nil"/>
          <w:right w:val="nil"/>
          <w:between w:val="nil"/>
        </w:pBdr>
        <w:spacing w:after="0" w:line="240" w:lineRule="auto"/>
        <w:rPr>
          <w:color w:val="000000"/>
        </w:rPr>
      </w:pPr>
      <w:r w:rsidRPr="00B62AD4">
        <w:rPr>
          <w:rFonts w:ascii="Cambria" w:eastAsia="Cambria" w:hAnsi="Cambria" w:cs="Cambria"/>
          <w:color w:val="000000"/>
        </w:rPr>
        <w:t>tijdens studiedagen/vakantieweken: 8:30 – 18:00 uur</w:t>
      </w:r>
    </w:p>
    <w:p w14:paraId="15A96EFB" w14:textId="77777777" w:rsidR="00E274D4" w:rsidRPr="00B62AD4" w:rsidRDefault="0097592F">
      <w:pPr>
        <w:pStyle w:val="Standaard1"/>
        <w:pBdr>
          <w:top w:val="nil"/>
          <w:left w:val="nil"/>
          <w:bottom w:val="nil"/>
          <w:right w:val="nil"/>
          <w:between w:val="nil"/>
        </w:pBdr>
        <w:spacing w:after="0" w:line="240" w:lineRule="auto"/>
        <w:rPr>
          <w:rFonts w:ascii="Cambria" w:eastAsia="Cambria" w:hAnsi="Cambria" w:cs="Cambria"/>
          <w:i/>
          <w:color w:val="000000"/>
          <w:u w:val="single"/>
        </w:rPr>
      </w:pPr>
      <w:r w:rsidRPr="00B62AD4">
        <w:rPr>
          <w:rFonts w:ascii="Cambria" w:eastAsia="Cambria" w:hAnsi="Cambria" w:cs="Cambria"/>
          <w:i/>
          <w:color w:val="000000"/>
          <w:u w:val="single"/>
        </w:rPr>
        <w:t>Dagindeling</w:t>
      </w:r>
    </w:p>
    <w:p w14:paraId="201349A9" w14:textId="1741D40B"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B62AD4">
        <w:rPr>
          <w:rFonts w:ascii="Cambria" w:eastAsia="Cambria" w:hAnsi="Cambria" w:cs="Cambria"/>
          <w:color w:val="000000"/>
        </w:rPr>
        <w:t>Tussen 14:</w:t>
      </w:r>
      <w:r w:rsidR="00670C30" w:rsidRPr="00B62AD4">
        <w:rPr>
          <w:rFonts w:ascii="Cambria" w:eastAsia="Cambria" w:hAnsi="Cambria" w:cs="Cambria"/>
          <w:color w:val="000000"/>
        </w:rPr>
        <w:t>15-15.00</w:t>
      </w:r>
      <w:r w:rsidRPr="00B62AD4">
        <w:rPr>
          <w:rFonts w:ascii="Cambria" w:eastAsia="Cambria" w:hAnsi="Cambria" w:cs="Cambria"/>
          <w:color w:val="000000"/>
        </w:rPr>
        <w:t xml:space="preserve"> uur worden de kinderen opgehaald van de verschillende scholen. </w:t>
      </w:r>
      <w:r w:rsidR="007A4E32" w:rsidRPr="00B62AD4">
        <w:rPr>
          <w:rFonts w:ascii="Cambria" w:eastAsia="Cambria" w:hAnsi="Cambria" w:cs="Cambria"/>
          <w:color w:val="000000"/>
        </w:rPr>
        <w:t>O</w:t>
      </w:r>
      <w:r w:rsidRPr="00B62AD4">
        <w:rPr>
          <w:rFonts w:ascii="Cambria" w:eastAsia="Cambria" w:hAnsi="Cambria" w:cs="Cambria"/>
          <w:color w:val="000000"/>
        </w:rPr>
        <w:t>m 15:</w:t>
      </w:r>
      <w:r w:rsidR="007A4E32" w:rsidRPr="00B62AD4">
        <w:rPr>
          <w:rFonts w:ascii="Cambria" w:eastAsia="Cambria" w:hAnsi="Cambria" w:cs="Cambria"/>
          <w:color w:val="000000"/>
        </w:rPr>
        <w:t>30</w:t>
      </w:r>
      <w:r w:rsidRPr="00B62AD4">
        <w:rPr>
          <w:rFonts w:ascii="Cambria" w:eastAsia="Cambria" w:hAnsi="Cambria" w:cs="Cambria"/>
          <w:color w:val="000000"/>
        </w:rPr>
        <w:t xml:space="preserve"> uur starten we de middag gezamenlijk aan tafel met vers fruit/groenten en water of thee (zonder suiker). </w:t>
      </w:r>
      <w:r w:rsidR="00CE1CBB" w:rsidRPr="00B62AD4">
        <w:rPr>
          <w:rFonts w:ascii="Cambria" w:eastAsia="Cambria" w:hAnsi="Cambria" w:cs="Cambria"/>
          <w:color w:val="000000"/>
        </w:rPr>
        <w:t>Dit gebeurt altijd in de eigen stamgroep</w:t>
      </w:r>
      <w:r w:rsidR="00CE1CBB" w:rsidRPr="00AF07F6">
        <w:rPr>
          <w:rFonts w:ascii="Cambria" w:eastAsia="Cambria" w:hAnsi="Cambria" w:cs="Cambria"/>
          <w:color w:val="000000"/>
        </w:rPr>
        <w:t xml:space="preserve"> van het kind.</w:t>
      </w:r>
      <w:r w:rsidR="00CE1CBB">
        <w:rPr>
          <w:rFonts w:ascii="Cambria" w:eastAsia="Cambria" w:hAnsi="Cambria" w:cs="Cambria"/>
          <w:color w:val="000000"/>
        </w:rPr>
        <w:t xml:space="preserve"> </w:t>
      </w:r>
      <w:r>
        <w:rPr>
          <w:rFonts w:ascii="Cambria" w:eastAsia="Cambria" w:hAnsi="Cambria" w:cs="Cambria"/>
          <w:color w:val="000000"/>
        </w:rPr>
        <w:t>Er is dan aandacht voor de verhalen van de kinderen en aansluitend informeren we de kinderen over het activiteitenaanbod van die middag. Het activiteitenaanbod varieert per week.</w:t>
      </w:r>
    </w:p>
    <w:p w14:paraId="79FFCF02" w14:textId="77777777" w:rsidR="006276B1" w:rsidRDefault="006276B1">
      <w:pPr>
        <w:pStyle w:val="Standaard1"/>
        <w:pBdr>
          <w:top w:val="nil"/>
          <w:left w:val="nil"/>
          <w:bottom w:val="nil"/>
          <w:right w:val="nil"/>
          <w:between w:val="nil"/>
        </w:pBdr>
        <w:spacing w:after="0" w:line="240" w:lineRule="auto"/>
        <w:rPr>
          <w:rFonts w:ascii="Cambria" w:eastAsia="Cambria" w:hAnsi="Cambria" w:cs="Cambria"/>
          <w:color w:val="000000"/>
        </w:rPr>
      </w:pPr>
    </w:p>
    <w:p w14:paraId="1EFD8DE5" w14:textId="1200C2CC"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Rond 17:00 uur bieden we de kinderen nog wat te drinken aan met eventueel een crackertje</w:t>
      </w:r>
      <w:r w:rsidR="007A4E32">
        <w:rPr>
          <w:rFonts w:ascii="Cambria" w:eastAsia="Cambria" w:hAnsi="Cambria" w:cs="Cambria"/>
          <w:color w:val="000000"/>
        </w:rPr>
        <w:t xml:space="preserve"> of gedroogd fruit</w:t>
      </w:r>
      <w:r>
        <w:rPr>
          <w:rFonts w:ascii="Cambria" w:eastAsia="Cambria" w:hAnsi="Cambria" w:cs="Cambria"/>
          <w:color w:val="000000"/>
        </w:rPr>
        <w:t>.</w:t>
      </w:r>
    </w:p>
    <w:p w14:paraId="0039583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32F92D03"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1C40A46F"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6.2</w:t>
      </w:r>
      <w:r>
        <w:rPr>
          <w:rFonts w:ascii="Cambria" w:eastAsia="Cambria" w:hAnsi="Cambria" w:cs="Cambria"/>
          <w:b/>
          <w:color w:val="000000"/>
        </w:rPr>
        <w:tab/>
        <w:t>Aangesloten basisscholen + ophalen</w:t>
      </w:r>
    </w:p>
    <w:p w14:paraId="76F0FE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6512C1A"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onderstaande lijst met basisscholen zijn de scholen waar wij mee samenwerken.</w:t>
      </w:r>
    </w:p>
    <w:p w14:paraId="43159047"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Juliana Kwartellaan, Kwartellaan 4, 1403 BE Bussum</w:t>
      </w:r>
    </w:p>
    <w:p w14:paraId="2D4CBB6D"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De Hoeksteen, H. Kamerlingh Onnesweg 74, 1402 EK Bussum</w:t>
      </w:r>
    </w:p>
    <w:p w14:paraId="73BF10F2"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Juliana Daltonschool, Willem Kalfflaan 3, 1401 CL Bussum</w:t>
      </w:r>
    </w:p>
    <w:p w14:paraId="03FA17A4" w14:textId="77777777" w:rsidR="00E274D4"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Vondelschool, Oud Bussumerweg 22, 1401 SP Bussum</w:t>
      </w:r>
    </w:p>
    <w:p w14:paraId="2C69AEA5" w14:textId="77777777" w:rsidR="00E274D4" w:rsidRPr="00110B78" w:rsidRDefault="0097592F">
      <w:pPr>
        <w:pStyle w:val="Standaard1"/>
        <w:numPr>
          <w:ilvl w:val="0"/>
          <w:numId w:val="4"/>
        </w:numPr>
        <w:pBdr>
          <w:top w:val="nil"/>
          <w:left w:val="nil"/>
          <w:bottom w:val="nil"/>
          <w:right w:val="nil"/>
          <w:between w:val="nil"/>
        </w:pBdr>
        <w:spacing w:after="0" w:line="240" w:lineRule="auto"/>
        <w:rPr>
          <w:color w:val="000000"/>
        </w:rPr>
      </w:pPr>
      <w:r>
        <w:rPr>
          <w:rFonts w:ascii="Cambria" w:eastAsia="Cambria" w:hAnsi="Cambria" w:cs="Cambria"/>
          <w:color w:val="000000"/>
        </w:rPr>
        <w:t>KMS, JJH verhulstlaan 13, 1401 CS Bussum</w:t>
      </w:r>
    </w:p>
    <w:p w14:paraId="3E109D7F" w14:textId="77777777" w:rsidR="00E274D4" w:rsidRDefault="00E274D4">
      <w:pPr>
        <w:pStyle w:val="Standaard1"/>
        <w:pBdr>
          <w:top w:val="nil"/>
          <w:left w:val="nil"/>
          <w:bottom w:val="nil"/>
          <w:right w:val="nil"/>
          <w:between w:val="nil"/>
        </w:pBdr>
        <w:spacing w:after="0" w:line="240" w:lineRule="auto"/>
        <w:ind w:left="720"/>
        <w:rPr>
          <w:rFonts w:ascii="Cambria" w:eastAsia="Cambria" w:hAnsi="Cambria" w:cs="Cambria"/>
          <w:color w:val="000000"/>
        </w:rPr>
      </w:pPr>
    </w:p>
    <w:p w14:paraId="1E76F804" w14:textId="74F68628"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De kinderen van basisschool De Hoeksteen </w:t>
      </w:r>
      <w:r w:rsidR="00244D42">
        <w:rPr>
          <w:rFonts w:ascii="Cambria" w:eastAsia="Cambria" w:hAnsi="Cambria" w:cs="Cambria"/>
          <w:color w:val="000000"/>
        </w:rPr>
        <w:t xml:space="preserve">en Juliana Dalton school </w:t>
      </w:r>
      <w:r>
        <w:rPr>
          <w:rFonts w:ascii="Cambria" w:eastAsia="Cambria" w:hAnsi="Cambria" w:cs="Cambria"/>
          <w:color w:val="000000"/>
        </w:rPr>
        <w:t xml:space="preserve">worden lopend opgehaald. De kinderen worden in de klas opgehaald, tenzij anders is afgesproken met de ouders/leerkrachten. </w:t>
      </w:r>
      <w:r>
        <w:rPr>
          <w:rFonts w:ascii="Cambria" w:eastAsia="Cambria" w:hAnsi="Cambria" w:cs="Cambria"/>
          <w:color w:val="000000"/>
        </w:rPr>
        <w:br/>
        <w:t>De kinderen trekken voordat zij naar de BSO gaan een hesje met het logo van onze organisatie aan.</w:t>
      </w:r>
    </w:p>
    <w:p w14:paraId="551573FD" w14:textId="782BD564"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Van de andere basisscholen worden de kinderen vervoerd met een busje. De pedagogisch medewerkers die het busje besturen zijn bevoegd voor het vervoer van kinderen in de bus.</w:t>
      </w:r>
      <w:r w:rsidR="00244D42">
        <w:rPr>
          <w:rFonts w:ascii="Cambria" w:eastAsia="Cambria" w:hAnsi="Cambria" w:cs="Cambria"/>
          <w:color w:val="000000"/>
        </w:rPr>
        <w:t xml:space="preserve"> Hoe wij de veiligheid van deze haalmomenten borgen is te lezen in het protocol veilig vervoer van kinderen, welke deel uit maakt van ons veiligheid en gezondheidsplan. </w:t>
      </w:r>
    </w:p>
    <w:p w14:paraId="330F962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68ED474" w14:textId="77777777" w:rsidR="00670C30" w:rsidRDefault="00670C30">
      <w:pPr>
        <w:pStyle w:val="Standaard1"/>
        <w:pBdr>
          <w:top w:val="nil"/>
          <w:left w:val="nil"/>
          <w:bottom w:val="nil"/>
          <w:right w:val="nil"/>
          <w:between w:val="nil"/>
        </w:pBdr>
        <w:spacing w:after="0" w:line="240" w:lineRule="auto"/>
        <w:rPr>
          <w:rFonts w:ascii="Cambria" w:eastAsia="Cambria" w:hAnsi="Cambria" w:cs="Cambria"/>
          <w:color w:val="000000"/>
        </w:rPr>
      </w:pPr>
    </w:p>
    <w:p w14:paraId="77FFA5C3" w14:textId="1BAFE91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De afspraken voor het lopen, zijn:</w:t>
      </w:r>
    </w:p>
    <w:p w14:paraId="42AD1B39" w14:textId="0E794C5F" w:rsidR="005D45E6" w:rsidRPr="005D45E6" w:rsidRDefault="005D45E6">
      <w:pPr>
        <w:pStyle w:val="Standaard1"/>
        <w:numPr>
          <w:ilvl w:val="0"/>
          <w:numId w:val="13"/>
        </w:numPr>
        <w:pBdr>
          <w:top w:val="nil"/>
          <w:left w:val="nil"/>
          <w:bottom w:val="nil"/>
          <w:right w:val="nil"/>
          <w:between w:val="nil"/>
        </w:pBdr>
        <w:spacing w:after="0" w:line="240" w:lineRule="auto"/>
        <w:rPr>
          <w:color w:val="000000"/>
        </w:rPr>
      </w:pPr>
      <w:r>
        <w:rPr>
          <w:color w:val="000000"/>
        </w:rPr>
        <w:lastRenderedPageBreak/>
        <w:t>De medewerkers en kinderen zijn herkenbaar door het dragen van een veiligheidshesje waarop ons logo duidelijk zichtbaar is.</w:t>
      </w:r>
    </w:p>
    <w:p w14:paraId="25871D02" w14:textId="2EC7D11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pedagogisch medewerker loopt vooraan in de rij. Wanneer er twee pedagogisch medewerkers mee lopen, lopen de kinderen tussen hen in, </w:t>
      </w:r>
    </w:p>
    <w:p w14:paraId="4B70903F"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kinderen worden geïnstrueerd in tweetallen achter elkaar aan te lopen, niet te rennen en niet te treuzelen bij het oversteken.</w:t>
      </w:r>
    </w:p>
    <w:p w14:paraId="385A9568" w14:textId="77777777" w:rsidR="00E274D4"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kinderen wordt geleerd zelf goed te kijken bij het oversteken, maar wachten op het teken voor akkoord van de pedagogisch medewerker voordat zij oversteken, </w:t>
      </w:r>
    </w:p>
    <w:p w14:paraId="06228C6E" w14:textId="738620DC" w:rsidR="00E274D4" w:rsidRPr="00244D42" w:rsidRDefault="0097592F">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De pedagogisch medewerker blijft tijdens het oversteken halverwege de weg staan en loopt zelf pas door als alle kinderen zijn overgestoken.</w:t>
      </w:r>
    </w:p>
    <w:p w14:paraId="7BA797BF" w14:textId="54BB912E"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De looproute is op veiligheid geïnspecteerd en in kaart gebracht. Gevaarlijke punten worden jaarlijks onder de aandacht gebracht, </w:t>
      </w:r>
      <w:r w:rsidR="00F812B0">
        <w:rPr>
          <w:rFonts w:ascii="Cambria" w:eastAsia="Cambria" w:hAnsi="Cambria" w:cs="Cambria"/>
          <w:color w:val="000000"/>
        </w:rPr>
        <w:t>geëvalueerd</w:t>
      </w:r>
      <w:r>
        <w:rPr>
          <w:rFonts w:ascii="Cambria" w:eastAsia="Cambria" w:hAnsi="Cambria" w:cs="Cambria"/>
          <w:color w:val="000000"/>
        </w:rPr>
        <w:t xml:space="preserve">. Bij een nieuwe medewerker wordt deze werkwijze geïntroduceerd. </w:t>
      </w:r>
    </w:p>
    <w:p w14:paraId="16C5C884" w14:textId="1168A82A" w:rsidR="00244D42" w:rsidRP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Gedurende de looproute zijn er op iedere hoek tel punten afgesproken, op deze momenten worden het aantal kinderen geteld en zo de aanwezigheid van alle kinderen gecheckt. </w:t>
      </w:r>
    </w:p>
    <w:p w14:paraId="7707FB31" w14:textId="23AA09B0" w:rsidR="00244D42" w:rsidRDefault="00244D42">
      <w:pPr>
        <w:pStyle w:val="Standaard1"/>
        <w:numPr>
          <w:ilvl w:val="0"/>
          <w:numId w:val="13"/>
        </w:numPr>
        <w:pBdr>
          <w:top w:val="nil"/>
          <w:left w:val="nil"/>
          <w:bottom w:val="nil"/>
          <w:right w:val="nil"/>
          <w:between w:val="nil"/>
        </w:pBdr>
        <w:spacing w:after="0" w:line="240" w:lineRule="auto"/>
        <w:rPr>
          <w:color w:val="000000"/>
        </w:rPr>
      </w:pPr>
      <w:r>
        <w:rPr>
          <w:rFonts w:ascii="Cambria" w:eastAsia="Cambria" w:hAnsi="Cambria" w:cs="Cambria"/>
          <w:color w:val="000000"/>
        </w:rPr>
        <w:t xml:space="preserve">´Wat te doen bij vermissing bij een bso haalmoment?´ maakt onderdeel uit van ons algemeen protocol vermissing, welke 2 x per jaar geagendeerd staat en besproken wordt. </w:t>
      </w:r>
    </w:p>
    <w:p w14:paraId="7671FCA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0DF752D7"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i/>
          <w:color w:val="000000"/>
        </w:rPr>
      </w:pPr>
    </w:p>
    <w:p w14:paraId="6431BB6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6.3</w:t>
      </w:r>
      <w:r>
        <w:rPr>
          <w:rFonts w:ascii="Cambria" w:eastAsia="Cambria" w:hAnsi="Cambria" w:cs="Cambria"/>
          <w:b/>
          <w:color w:val="000000"/>
        </w:rPr>
        <w:tab/>
        <w:t>Beroepskracht-kind-ratio (BKR) en 3-uursregeling</w:t>
      </w:r>
    </w:p>
    <w:p w14:paraId="62F01CB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08A6356"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Kinderopvang is vastgelegd wat het aantal toegestane kinderen is ten opzichte van het aantal pedagogisch medewerkers. Dit houdt in dat afhankelijk van de grootte van de groep, de inzet van pedagogische medewerkers per dag kan verschillen.</w:t>
      </w:r>
    </w:p>
    <w:p w14:paraId="48119F5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de wet is ook vastgelegd dat we tijdens schoolweken voor en na schooltijd een half uur van de BKR mogen wijken.</w:t>
      </w:r>
    </w:p>
    <w:p w14:paraId="671A1F1F" w14:textId="301ED082" w:rsidR="005B3B3F" w:rsidRPr="006276B1" w:rsidRDefault="0097592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Op buitenschoolse opvang Wispeltuut wordt alleen tijdens d</w:t>
      </w:r>
      <w:r w:rsidR="005B3B3F" w:rsidRPr="00110B78">
        <w:rPr>
          <w:rFonts w:ascii="Cambria" w:eastAsia="Cambria" w:hAnsi="Cambria" w:cs="Cambria"/>
          <w:color w:val="000000"/>
        </w:rPr>
        <w:t xml:space="preserve">e naschoolse opvang afgeweken bij door de pedagogisch medewerkers geschikt bevonden momenten. Dit kan zijn tijdens een buitenspeelmoment </w:t>
      </w:r>
      <w:r w:rsidR="00670C30">
        <w:rPr>
          <w:rFonts w:ascii="Cambria" w:eastAsia="Cambria" w:hAnsi="Cambria" w:cs="Cambria"/>
          <w:color w:val="000000"/>
        </w:rPr>
        <w:t>op het plein of het voetbalveldje.</w:t>
      </w:r>
      <w:r w:rsidR="00D563FB">
        <w:rPr>
          <w:rFonts w:ascii="Cambria" w:eastAsia="Cambria" w:hAnsi="Cambria" w:cs="Cambria"/>
          <w:color w:val="000000"/>
        </w:rPr>
        <w:t xml:space="preserve"> Wij vinden dit verantwoord omdat er altijd een vast gezicht mee gaat naar buiten en deze constant toezicht houdt. De overige vaste leidsters bieden de continuïteit bij de kinderen die binnen blijven. </w:t>
      </w:r>
    </w:p>
    <w:p w14:paraId="7028DEA5" w14:textId="57154662" w:rsidR="00E274D4" w:rsidRPr="006276B1" w:rsidRDefault="005B3B3F">
      <w:pPr>
        <w:pStyle w:val="Standaard1"/>
        <w:pBdr>
          <w:top w:val="nil"/>
          <w:left w:val="nil"/>
          <w:bottom w:val="nil"/>
          <w:right w:val="nil"/>
          <w:between w:val="nil"/>
        </w:pBdr>
        <w:spacing w:after="0" w:line="240" w:lineRule="auto"/>
        <w:rPr>
          <w:rFonts w:ascii="Cambria" w:eastAsia="Cambria" w:hAnsi="Cambria" w:cs="Cambria"/>
          <w:color w:val="FF0000"/>
        </w:rPr>
      </w:pPr>
      <w:r w:rsidRPr="00110B78">
        <w:rPr>
          <w:rFonts w:ascii="Cambria" w:eastAsia="Cambria" w:hAnsi="Cambria" w:cs="Cambria"/>
          <w:color w:val="000000"/>
        </w:rPr>
        <w:t xml:space="preserve"> </w:t>
      </w:r>
      <w:r w:rsidR="0097592F" w:rsidRPr="00110B78">
        <w:rPr>
          <w:rFonts w:ascii="Cambria" w:eastAsia="Cambria" w:hAnsi="Cambria" w:cs="Cambria"/>
          <w:color w:val="000000"/>
        </w:rPr>
        <w:t xml:space="preserve">In de schoolvakanties </w:t>
      </w:r>
      <w:r w:rsidRPr="00110B78">
        <w:rPr>
          <w:rFonts w:ascii="Cambria" w:eastAsia="Cambria" w:hAnsi="Cambria" w:cs="Cambria"/>
          <w:color w:val="000000"/>
        </w:rPr>
        <w:t>en tijdens sluitingsd</w:t>
      </w:r>
      <w:r w:rsidR="0097592F" w:rsidRPr="00110B78">
        <w:rPr>
          <w:rFonts w:ascii="Cambria" w:eastAsia="Cambria" w:hAnsi="Cambria" w:cs="Cambria"/>
          <w:color w:val="000000"/>
        </w:rPr>
        <w:t xml:space="preserve">agen van school gelden andere wettelijke regels omdat we dan 10 uur open zijn. </w:t>
      </w:r>
      <w:r w:rsidR="0097592F" w:rsidRPr="00670C30">
        <w:rPr>
          <w:rFonts w:ascii="Cambria" w:eastAsia="Cambria" w:hAnsi="Cambria" w:cs="Cambria"/>
          <w:color w:val="000000"/>
        </w:rPr>
        <w:t xml:space="preserve">Tijdens deze dagen mogen we 3 uur per dag afwijken van de BKR. Op onze locatie wordt hier </w:t>
      </w:r>
      <w:r w:rsidR="00305559" w:rsidRPr="00670C30">
        <w:rPr>
          <w:rFonts w:ascii="Cambria" w:eastAsia="Cambria" w:hAnsi="Cambria" w:cs="Cambria"/>
          <w:color w:val="000000"/>
        </w:rPr>
        <w:t xml:space="preserve">(door een activiteit) </w:t>
      </w:r>
      <w:r w:rsidR="0097592F" w:rsidRPr="00670C30">
        <w:rPr>
          <w:rFonts w:ascii="Cambria" w:eastAsia="Cambria" w:hAnsi="Cambria" w:cs="Cambria"/>
          <w:color w:val="000000"/>
        </w:rPr>
        <w:t xml:space="preserve">op de volgende tijden mogelijk van afgeweken: tussen </w:t>
      </w:r>
      <w:r w:rsidR="00994483">
        <w:rPr>
          <w:rFonts w:ascii="Cambria" w:eastAsia="Cambria" w:hAnsi="Cambria" w:cs="Cambria"/>
          <w:color w:val="000000"/>
        </w:rPr>
        <w:t>09.30-</w:t>
      </w:r>
      <w:r w:rsidR="00305559" w:rsidRPr="00670C30">
        <w:rPr>
          <w:rFonts w:ascii="Cambria" w:eastAsia="Cambria" w:hAnsi="Cambria" w:cs="Cambria"/>
          <w:color w:val="000000"/>
        </w:rPr>
        <w:t>10.00</w:t>
      </w:r>
      <w:r w:rsidR="0097592F" w:rsidRPr="00670C30">
        <w:rPr>
          <w:rFonts w:ascii="Cambria" w:eastAsia="Cambria" w:hAnsi="Cambria" w:cs="Cambria"/>
          <w:color w:val="000000"/>
        </w:rPr>
        <w:t xml:space="preserve"> uur en tussen 1</w:t>
      </w:r>
      <w:r w:rsidR="00994483">
        <w:rPr>
          <w:rFonts w:ascii="Cambria" w:eastAsia="Cambria" w:hAnsi="Cambria" w:cs="Cambria"/>
          <w:color w:val="000000"/>
        </w:rPr>
        <w:t>7.30-18.00</w:t>
      </w:r>
      <w:r w:rsidR="0097592F" w:rsidRPr="00670C30">
        <w:rPr>
          <w:rFonts w:ascii="Cambria" w:eastAsia="Cambria" w:hAnsi="Cambria" w:cs="Cambria"/>
          <w:color w:val="000000"/>
        </w:rPr>
        <w:t xml:space="preserve"> uur.</w:t>
      </w:r>
      <w:r w:rsidR="006276B1">
        <w:rPr>
          <w:rFonts w:ascii="Cambria" w:eastAsia="Cambria" w:hAnsi="Cambria" w:cs="Cambria"/>
          <w:color w:val="000000"/>
        </w:rPr>
        <w:t xml:space="preserve">  </w:t>
      </w:r>
    </w:p>
    <w:p w14:paraId="6F53BDB4"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AA1934E"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6.4</w:t>
      </w:r>
      <w:r>
        <w:rPr>
          <w:rFonts w:ascii="Cambria" w:eastAsia="Cambria" w:hAnsi="Cambria" w:cs="Cambria"/>
          <w:b/>
          <w:color w:val="000000"/>
        </w:rPr>
        <w:tab/>
        <w:t>Afmelden en ophalen door derden</w:t>
      </w:r>
    </w:p>
    <w:p w14:paraId="239D0D5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B15EC77" w14:textId="22FD453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Aan het eind van de middag komen ouders op verschillende tijden hun kind weer ophalen. We vinden het belangrijk dat uw kind zichzelf </w:t>
      </w:r>
      <w:r w:rsidRPr="00305559">
        <w:rPr>
          <w:rFonts w:ascii="Cambria" w:eastAsia="Cambria" w:hAnsi="Cambria" w:cs="Cambria"/>
          <w:color w:val="000000"/>
        </w:rPr>
        <w:t xml:space="preserve">bij </w:t>
      </w:r>
      <w:r w:rsidR="00CE1CBB" w:rsidRPr="00305559">
        <w:rPr>
          <w:rFonts w:ascii="Cambria" w:eastAsia="Cambria" w:hAnsi="Cambria" w:cs="Cambria"/>
          <w:color w:val="000000"/>
        </w:rPr>
        <w:t xml:space="preserve">hun vaste </w:t>
      </w:r>
      <w:r w:rsidRPr="00305559">
        <w:rPr>
          <w:rFonts w:ascii="Cambria" w:eastAsia="Cambria" w:hAnsi="Cambria" w:cs="Cambria"/>
          <w:color w:val="000000"/>
        </w:rPr>
        <w:t>pedagogisch medewerker afmeldt. Op die manier houden we goed overzicht op wie er nog op de BSO aanwezig is</w:t>
      </w:r>
      <w:r>
        <w:rPr>
          <w:rFonts w:ascii="Cambria" w:eastAsia="Cambria" w:hAnsi="Cambria" w:cs="Cambria"/>
          <w:color w:val="000000"/>
        </w:rPr>
        <w:t>.</w:t>
      </w:r>
      <w:r>
        <w:rPr>
          <w:rFonts w:ascii="Cambria" w:eastAsia="Cambria" w:hAnsi="Cambria" w:cs="Cambria"/>
          <w:color w:val="000000"/>
        </w:rPr>
        <w:br/>
        <w:t>Het kan een keer voorkomen dat u niet in de gelegenheid bent om uw kind zelf op te halen van de BSO. Wanneer iemand anders uw kind komt ophalen, vragen we u dit vooraf mondeling of telefonisch aan ons te melden. Op die manier weten wij dat uw kind aan een vertrouwd persoon wordt meegegeven. Wij geven kinderen nooit mee aan onbekenden of broertjes of zusjes onder de 16 jaar zonder dat wij hierover door u in kennis zijn gesteld.</w:t>
      </w:r>
    </w:p>
    <w:p w14:paraId="731D88F7"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In zo’n geval nemen we altijd contact op met de ouders om alsnog toestemming te vragen.</w:t>
      </w:r>
    </w:p>
    <w:p w14:paraId="4F1C4F9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En wanneer uw kind, bijvoorbeeld door ziekte, niet naar de BSO komt, verzoeken wij u ook dit tijdig telefonisch aan ons door te geven. </w:t>
      </w:r>
    </w:p>
    <w:p w14:paraId="0C26F276"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D3043B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FA30C83"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6.5</w:t>
      </w:r>
      <w:r>
        <w:rPr>
          <w:rFonts w:ascii="Cambria" w:eastAsia="Cambria" w:hAnsi="Cambria" w:cs="Cambria"/>
          <w:b/>
          <w:color w:val="000000"/>
        </w:rPr>
        <w:tab/>
        <w:t>Sluitingsdagen</w:t>
      </w:r>
    </w:p>
    <w:p w14:paraId="3D23E48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25037201"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lastRenderedPageBreak/>
        <w:t>De BSO is gesloten op de officiële landelijke feestdagen:</w:t>
      </w:r>
    </w:p>
    <w:p w14:paraId="10394B1C"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Nieuwjaarsdag: woensdag 1 januari,</w:t>
      </w:r>
    </w:p>
    <w:p w14:paraId="0103343D" w14:textId="13CB780A"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paasdag</w:t>
      </w:r>
    </w:p>
    <w:p w14:paraId="72F7AB13" w14:textId="77777777"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Koningsdag: maandag 27 april,</w:t>
      </w:r>
    </w:p>
    <w:p w14:paraId="226AEA79" w14:textId="074EE419"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Bevrijdingsdag</w:t>
      </w:r>
      <w:r w:rsidR="00E71B05">
        <w:rPr>
          <w:rFonts w:ascii="Cambria" w:eastAsia="Cambria" w:hAnsi="Cambria" w:cs="Cambria"/>
          <w:color w:val="000000"/>
        </w:rPr>
        <w:t xml:space="preserve"> 5 mei om de 5 jaar</w:t>
      </w:r>
    </w:p>
    <w:p w14:paraId="7AB1D8A1" w14:textId="5143921A"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Hemelvaartsdag</w:t>
      </w:r>
    </w:p>
    <w:p w14:paraId="13D08CEE" w14:textId="515A7F45" w:rsidR="00E274D4" w:rsidRDefault="00E71B05">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Tweede pinksterdag</w:t>
      </w:r>
    </w:p>
    <w:p w14:paraId="42BB446D" w14:textId="05FCF471" w:rsidR="00E274D4" w:rsidRDefault="0097592F">
      <w:pPr>
        <w:pStyle w:val="Standaard1"/>
        <w:numPr>
          <w:ilvl w:val="0"/>
          <w:numId w:val="5"/>
        </w:numPr>
        <w:pBdr>
          <w:top w:val="nil"/>
          <w:left w:val="nil"/>
          <w:bottom w:val="nil"/>
          <w:right w:val="nil"/>
          <w:between w:val="nil"/>
        </w:pBdr>
        <w:spacing w:after="0" w:line="240" w:lineRule="auto"/>
        <w:rPr>
          <w:color w:val="000000"/>
        </w:rPr>
      </w:pPr>
      <w:r>
        <w:rPr>
          <w:rFonts w:ascii="Cambria" w:eastAsia="Cambria" w:hAnsi="Cambria" w:cs="Cambria"/>
          <w:color w:val="000000"/>
        </w:rPr>
        <w:t>Kerst</w:t>
      </w:r>
      <w:r w:rsidR="00E71B05">
        <w:rPr>
          <w:rFonts w:ascii="Cambria" w:eastAsia="Cambria" w:hAnsi="Cambria" w:cs="Cambria"/>
          <w:color w:val="000000"/>
        </w:rPr>
        <w:t>dagen</w:t>
      </w:r>
    </w:p>
    <w:p w14:paraId="2D2D2301" w14:textId="3B52E7F1"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Daarnaast is de BSO </w:t>
      </w:r>
      <w:r w:rsidR="00E71B05">
        <w:rPr>
          <w:rFonts w:ascii="Cambria" w:eastAsia="Cambria" w:hAnsi="Cambria" w:cs="Cambria"/>
          <w:color w:val="000000"/>
        </w:rPr>
        <w:t xml:space="preserve">3 weken gesloten in de zomervakantie en </w:t>
      </w:r>
      <w:r w:rsidR="00BA0A8B">
        <w:rPr>
          <w:rFonts w:ascii="Cambria" w:eastAsia="Cambria" w:hAnsi="Cambria" w:cs="Cambria"/>
          <w:color w:val="000000"/>
        </w:rPr>
        <w:t>2</w:t>
      </w:r>
      <w:r w:rsidR="00E71B05">
        <w:rPr>
          <w:rFonts w:ascii="Cambria" w:eastAsia="Cambria" w:hAnsi="Cambria" w:cs="Cambria"/>
          <w:color w:val="000000"/>
        </w:rPr>
        <w:t xml:space="preserve"> weken met de kerstvakantie. </w:t>
      </w:r>
      <w:r w:rsidR="00CE1CBB" w:rsidRPr="00305559">
        <w:rPr>
          <w:rFonts w:ascii="Cambria" w:eastAsia="Cambria" w:hAnsi="Cambria" w:cs="Cambria"/>
          <w:color w:val="000000"/>
        </w:rPr>
        <w:t xml:space="preserve">Tijdens de zomersluiting wordt ouders wel de mogelijkheid geboden om gebruik te maken van extra opvang. Tijdens de extra opvang is de </w:t>
      </w:r>
      <w:r w:rsidR="00AD483F" w:rsidRPr="00305559">
        <w:rPr>
          <w:rFonts w:ascii="Cambria" w:eastAsia="Cambria" w:hAnsi="Cambria" w:cs="Cambria"/>
          <w:color w:val="000000"/>
        </w:rPr>
        <w:t>BSO</w:t>
      </w:r>
      <w:r w:rsidR="00CE1CBB" w:rsidRPr="00305559">
        <w:rPr>
          <w:rFonts w:ascii="Cambria" w:eastAsia="Cambria" w:hAnsi="Cambria" w:cs="Cambria"/>
          <w:color w:val="000000"/>
        </w:rPr>
        <w:t xml:space="preserve"> 2 weken open voor </w:t>
      </w:r>
      <w:r w:rsidR="006C7426" w:rsidRPr="00305559">
        <w:rPr>
          <w:rFonts w:ascii="Cambria" w:eastAsia="Cambria" w:hAnsi="Cambria" w:cs="Cambria"/>
          <w:color w:val="000000"/>
        </w:rPr>
        <w:t xml:space="preserve">een groepje </w:t>
      </w:r>
      <w:r w:rsidR="00CE1CBB" w:rsidRPr="00305559">
        <w:rPr>
          <w:rFonts w:ascii="Cambria" w:eastAsia="Cambria" w:hAnsi="Cambria" w:cs="Cambria"/>
          <w:color w:val="000000"/>
        </w:rPr>
        <w:t>extra opgegeven kinderen</w:t>
      </w:r>
      <w:r w:rsidR="006C7426" w:rsidRPr="00305559">
        <w:rPr>
          <w:rFonts w:ascii="Cambria" w:eastAsia="Cambria" w:hAnsi="Cambria" w:cs="Cambria"/>
          <w:color w:val="000000"/>
        </w:rPr>
        <w:t>. Deze opvang wordt extra in rekening gebracht.</w:t>
      </w:r>
      <w:r w:rsidR="006C7426">
        <w:rPr>
          <w:rFonts w:ascii="Cambria" w:eastAsia="Cambria" w:hAnsi="Cambria" w:cs="Cambria"/>
          <w:color w:val="000000"/>
        </w:rPr>
        <w:t xml:space="preserve"> </w:t>
      </w:r>
      <w:r w:rsidR="00E71B05">
        <w:rPr>
          <w:rFonts w:ascii="Cambria" w:eastAsia="Cambria" w:hAnsi="Cambria" w:cs="Cambria"/>
          <w:color w:val="000000"/>
        </w:rPr>
        <w:t xml:space="preserve">Jaarlijks worden de sluitingsdagen geëvalueerd met het team en de oudercommissie om vervolgens te bepalen welke sluitingsdagen voor het jaar erop zullen gelden. </w:t>
      </w:r>
    </w:p>
    <w:p w14:paraId="08791C11" w14:textId="00D0FCCB" w:rsidR="00E71B05" w:rsidRDefault="00E71B05">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Wij vinden continuïteit op de groepen en de werkzaamheden belangrijk. Het inbouwen van gesloten periodes waarin we onze medewerkers in de gelegenheid stellen vakantie te genieten, draagt hieraan bij. Ook hechten we belang aan de wensen en behoeftes van ouders. Samen maken we hierover een besluit. </w:t>
      </w:r>
    </w:p>
    <w:p w14:paraId="6C7E9989"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37A4B9A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573F34B"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6.6</w:t>
      </w:r>
      <w:r>
        <w:rPr>
          <w:rFonts w:ascii="Cambria" w:eastAsia="Cambria" w:hAnsi="Cambria" w:cs="Cambria"/>
          <w:b/>
          <w:color w:val="000000"/>
        </w:rPr>
        <w:tab/>
        <w:t>Studiedagen en vakantie-opvang</w:t>
      </w:r>
    </w:p>
    <w:p w14:paraId="0C496F1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7DDAE41" w14:textId="3B5613C1"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De BSO is geopend tijdens schoolweken en de schoolvakanties.</w:t>
      </w:r>
      <w:r>
        <w:rPr>
          <w:rFonts w:ascii="Cambria" w:eastAsia="Cambria" w:hAnsi="Cambria" w:cs="Cambria"/>
          <w:color w:val="000000"/>
        </w:rPr>
        <w:br/>
        <w:t xml:space="preserve">Daarnaast is de BSO ook geopend op de studiedagen van de aangesloten basisscholen. De studiedagen </w:t>
      </w:r>
      <w:r w:rsidR="004139C8">
        <w:rPr>
          <w:rFonts w:ascii="Cambria" w:eastAsia="Cambria" w:hAnsi="Cambria" w:cs="Cambria"/>
          <w:color w:val="000000"/>
        </w:rPr>
        <w:t xml:space="preserve">waarop wij extra opvang mogelijkheden bieden worden in het begin van een schooljaar per mail gecommuniceerd waarna ouders 1,5 maand voorafgaande aan een studiedag opnieuw een uitnodiging ontvangen en in de gelegenheid gesteld worden hun kind op te geven voor extra opvang uren. Deze extra opvang uren worden apart gefactureerd. </w:t>
      </w:r>
      <w:r w:rsidR="00E735A1">
        <w:rPr>
          <w:rFonts w:ascii="Cambria" w:eastAsia="Cambria" w:hAnsi="Cambria" w:cs="Cambria"/>
          <w:color w:val="000000"/>
        </w:rPr>
        <w:t xml:space="preserve">Wij bieden </w:t>
      </w:r>
      <w:r w:rsidR="00780F0F">
        <w:rPr>
          <w:rFonts w:ascii="Cambria" w:eastAsia="Cambria" w:hAnsi="Cambria" w:cs="Cambria"/>
          <w:color w:val="000000"/>
        </w:rPr>
        <w:t xml:space="preserve">op studiedagen opvang aan maximaal 12 kinderen. </w:t>
      </w:r>
      <w:r w:rsidR="005F487F">
        <w:rPr>
          <w:rFonts w:ascii="Cambria" w:eastAsia="Cambria" w:hAnsi="Cambria" w:cs="Cambria"/>
          <w:color w:val="000000"/>
        </w:rPr>
        <w:t xml:space="preserve">Gedurende deze opvang uren </w:t>
      </w:r>
      <w:r w:rsidR="00D200B5">
        <w:rPr>
          <w:rFonts w:ascii="Cambria" w:eastAsia="Cambria" w:hAnsi="Cambria" w:cs="Cambria"/>
          <w:color w:val="000000"/>
        </w:rPr>
        <w:t xml:space="preserve">wordt de buitenruimte volgens onderstaande afspraken gedeeld. </w:t>
      </w:r>
    </w:p>
    <w:p w14:paraId="00B3973D" w14:textId="31F2DC02" w:rsidR="00AD59B7" w:rsidRDefault="00AD59B7">
      <w:pPr>
        <w:pStyle w:val="Standaard1"/>
        <w:pBdr>
          <w:top w:val="nil"/>
          <w:left w:val="nil"/>
          <w:bottom w:val="nil"/>
          <w:right w:val="nil"/>
          <w:between w:val="nil"/>
        </w:pBdr>
        <w:spacing w:after="0" w:line="240" w:lineRule="auto"/>
        <w:rPr>
          <w:rFonts w:ascii="Cambria" w:eastAsia="Cambria" w:hAnsi="Cambria" w:cs="Cambria"/>
          <w:bCs/>
          <w:color w:val="000000"/>
        </w:rPr>
      </w:pPr>
      <w:r w:rsidRPr="00AD59B7">
        <w:rPr>
          <w:rFonts w:ascii="Cambria" w:eastAsia="Cambria" w:hAnsi="Cambria" w:cs="Cambria"/>
          <w:bCs/>
          <w:color w:val="000000"/>
        </w:rPr>
        <w:t xml:space="preserve">Tijdens de vakantieopvang bieden wij vaak extra activiteiten aan op de groep, maar ook daarbuiten. Ouders worden over activiteiten buiten de stamgroep en of vestiging tijdig geïnformeerd. Wij delen onze activiteiten planning tenminste 1 maand van tevoren. Pedagogisch medewerkers nemen alvorens het aangaan van uitjes buiten de vestiging ons protocol ´veilige vervoer kinderen´ en protocol `vermist´ extra door. </w:t>
      </w:r>
      <w:r>
        <w:rPr>
          <w:rFonts w:ascii="Cambria" w:eastAsia="Cambria" w:hAnsi="Cambria" w:cs="Cambria"/>
          <w:bCs/>
          <w:color w:val="000000"/>
        </w:rPr>
        <w:t xml:space="preserve"> Zie ook het kopje uitstapjes: 6.10</w:t>
      </w:r>
    </w:p>
    <w:p w14:paraId="3023141C" w14:textId="5AFC240A" w:rsidR="00A86EFE" w:rsidRPr="00F32E06" w:rsidRDefault="00A86EFE">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Tijdens vakantie periodes kan het zijn dat wij ervoor kiezen o</w:t>
      </w:r>
      <w:r w:rsidR="00586028" w:rsidRPr="00F32E06">
        <w:rPr>
          <w:rFonts w:ascii="Cambria" w:eastAsia="Cambria" w:hAnsi="Cambria" w:cs="Cambria"/>
          <w:bCs/>
          <w:color w:val="000000"/>
        </w:rPr>
        <w:t>m</w:t>
      </w:r>
      <w:r w:rsidRPr="00F32E06">
        <w:rPr>
          <w:rFonts w:ascii="Cambria" w:eastAsia="Cambria" w:hAnsi="Cambria" w:cs="Cambria"/>
          <w:bCs/>
          <w:color w:val="000000"/>
        </w:rPr>
        <w:t xml:space="preserve"> groepen samen te voegen. </w:t>
      </w:r>
    </w:p>
    <w:p w14:paraId="05C3ADDA" w14:textId="416F9269" w:rsidR="00586028" w:rsidRPr="00AD59B7" w:rsidRDefault="00586028">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 xml:space="preserve">Dit besluit zal gebaseerd zijn op de overwegingen beschreven </w:t>
      </w:r>
      <w:r w:rsidR="00065534" w:rsidRPr="00F32E06">
        <w:rPr>
          <w:rFonts w:ascii="Cambria" w:eastAsia="Cambria" w:hAnsi="Cambria" w:cs="Cambria"/>
          <w:bCs/>
          <w:color w:val="000000"/>
        </w:rPr>
        <w:t xml:space="preserve">bij punt 2.1.  Met als toevoeging dat wij kijken naar de geschiktheid van </w:t>
      </w:r>
      <w:r w:rsidR="00176749" w:rsidRPr="00F32E06">
        <w:rPr>
          <w:rFonts w:ascii="Cambria" w:eastAsia="Cambria" w:hAnsi="Cambria" w:cs="Cambria"/>
          <w:bCs/>
          <w:color w:val="000000"/>
        </w:rPr>
        <w:t xml:space="preserve">geplande vakantie </w:t>
      </w:r>
      <w:r w:rsidR="00065534" w:rsidRPr="00F32E06">
        <w:rPr>
          <w:rFonts w:ascii="Cambria" w:eastAsia="Cambria" w:hAnsi="Cambria" w:cs="Cambria"/>
          <w:bCs/>
          <w:color w:val="000000"/>
        </w:rPr>
        <w:t xml:space="preserve">activiteiten </w:t>
      </w:r>
      <w:r w:rsidR="00176749" w:rsidRPr="00F32E06">
        <w:rPr>
          <w:rFonts w:ascii="Cambria" w:eastAsia="Cambria" w:hAnsi="Cambria" w:cs="Cambria"/>
          <w:bCs/>
          <w:color w:val="000000"/>
        </w:rPr>
        <w:t>voor de verschillende leeftijden.</w:t>
      </w:r>
      <w:r w:rsidR="00176749">
        <w:rPr>
          <w:rFonts w:ascii="Cambria" w:eastAsia="Cambria" w:hAnsi="Cambria" w:cs="Cambria"/>
          <w:bCs/>
          <w:color w:val="000000"/>
        </w:rPr>
        <w:t xml:space="preserve"> </w:t>
      </w:r>
    </w:p>
    <w:p w14:paraId="196EB8B5" w14:textId="77777777" w:rsidR="00AD59B7" w:rsidRDefault="00AD59B7">
      <w:pPr>
        <w:pStyle w:val="Standaard1"/>
        <w:pBdr>
          <w:top w:val="nil"/>
          <w:left w:val="nil"/>
          <w:bottom w:val="nil"/>
          <w:right w:val="nil"/>
          <w:between w:val="nil"/>
        </w:pBdr>
        <w:spacing w:after="0" w:line="240" w:lineRule="auto"/>
        <w:rPr>
          <w:rFonts w:ascii="Cambria" w:eastAsia="Cambria" w:hAnsi="Cambria" w:cs="Cambria"/>
          <w:b/>
          <w:color w:val="000000"/>
        </w:rPr>
      </w:pPr>
    </w:p>
    <w:p w14:paraId="16998BF4" w14:textId="5B3BDEF3" w:rsidR="007E0A91" w:rsidRPr="00DA756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DA7569">
        <w:rPr>
          <w:rFonts w:ascii="Cambria" w:eastAsia="Cambria" w:hAnsi="Cambria" w:cs="Cambria"/>
          <w:b/>
          <w:color w:val="000000"/>
        </w:rPr>
        <w:t>6.7</w:t>
      </w:r>
      <w:r w:rsidRPr="00DA7569">
        <w:rPr>
          <w:rFonts w:ascii="Cambria" w:eastAsia="Cambria" w:hAnsi="Cambria" w:cs="Cambria"/>
          <w:b/>
          <w:color w:val="000000"/>
        </w:rPr>
        <w:tab/>
      </w:r>
      <w:r w:rsidR="007E0A91" w:rsidRPr="00DA7569">
        <w:rPr>
          <w:rFonts w:ascii="Cambria" w:eastAsia="Cambria" w:hAnsi="Cambria" w:cs="Cambria"/>
          <w:b/>
          <w:color w:val="000000"/>
        </w:rPr>
        <w:t>Speelruimte delen peuteropvang</w:t>
      </w:r>
    </w:p>
    <w:p w14:paraId="22E502C5" w14:textId="46A80806" w:rsidR="007E0A91" w:rsidRPr="00DA756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1B47A70E" w14:textId="27C512B4" w:rsidR="007E0A91" w:rsidRPr="00F21B39" w:rsidRDefault="007E0A91">
      <w:pPr>
        <w:pStyle w:val="Standaard1"/>
        <w:pBdr>
          <w:top w:val="nil"/>
          <w:left w:val="nil"/>
          <w:bottom w:val="nil"/>
          <w:right w:val="nil"/>
          <w:between w:val="nil"/>
        </w:pBdr>
        <w:spacing w:after="0" w:line="240" w:lineRule="auto"/>
        <w:rPr>
          <w:rFonts w:ascii="Cambria" w:eastAsia="Cambria" w:hAnsi="Cambria" w:cs="Cambria"/>
          <w:bCs/>
          <w:color w:val="000000"/>
        </w:rPr>
      </w:pPr>
      <w:r w:rsidRPr="00F32E06">
        <w:rPr>
          <w:rFonts w:ascii="Cambria" w:eastAsia="Cambria" w:hAnsi="Cambria" w:cs="Cambria"/>
          <w:bCs/>
          <w:color w:val="000000"/>
        </w:rPr>
        <w:t>De bso maakt gebruik van een gedeelde ruimte. Op reguliere schooldagen maakt de peuteropvang in de ochtend gebruik van de groepsruimte en de buitenschoolse</w:t>
      </w:r>
      <w:r w:rsidR="00910E42">
        <w:rPr>
          <w:rFonts w:ascii="Cambria" w:eastAsia="Cambria" w:hAnsi="Cambria" w:cs="Cambria"/>
          <w:bCs/>
          <w:color w:val="000000"/>
        </w:rPr>
        <w:t xml:space="preserve"> </w:t>
      </w:r>
      <w:r w:rsidRPr="00F32E06">
        <w:rPr>
          <w:rFonts w:ascii="Cambria" w:eastAsia="Cambria" w:hAnsi="Cambria" w:cs="Cambria"/>
          <w:bCs/>
          <w:color w:val="000000"/>
        </w:rPr>
        <w:t xml:space="preserve">opvang in de middag. De verlengde peuteropvang is aanwezig tot maximaal </w:t>
      </w:r>
      <w:r w:rsidR="00AB3926" w:rsidRPr="00F32E06">
        <w:rPr>
          <w:rFonts w:ascii="Cambria" w:eastAsia="Cambria" w:hAnsi="Cambria" w:cs="Cambria"/>
          <w:bCs/>
          <w:color w:val="000000"/>
        </w:rPr>
        <w:t xml:space="preserve">14.30. </w:t>
      </w:r>
      <w:r w:rsidRPr="00F32E06">
        <w:rPr>
          <w:rFonts w:ascii="Cambria" w:eastAsia="Cambria" w:hAnsi="Cambria" w:cs="Cambria"/>
          <w:bCs/>
          <w:color w:val="000000"/>
        </w:rPr>
        <w:t>De bso start om 14.</w:t>
      </w:r>
      <w:r w:rsidR="00AB3926" w:rsidRPr="00F32E06">
        <w:rPr>
          <w:rFonts w:ascii="Cambria" w:eastAsia="Cambria" w:hAnsi="Cambria" w:cs="Cambria"/>
          <w:bCs/>
          <w:color w:val="000000"/>
        </w:rPr>
        <w:t>30</w:t>
      </w:r>
      <w:r w:rsidRPr="00F32E06">
        <w:rPr>
          <w:rFonts w:ascii="Cambria" w:eastAsia="Cambria" w:hAnsi="Cambria" w:cs="Cambria"/>
          <w:bCs/>
          <w:color w:val="000000"/>
        </w:rPr>
        <w:t>.</w:t>
      </w:r>
      <w:r w:rsidR="00067A22" w:rsidRPr="00F32E06">
        <w:rPr>
          <w:rFonts w:ascii="Cambria" w:eastAsia="Cambria" w:hAnsi="Cambria" w:cs="Cambria"/>
          <w:bCs/>
          <w:color w:val="000000"/>
        </w:rPr>
        <w:t xml:space="preserve"> Om 14.45 arriveren de eerste kinderen van bso. T</w:t>
      </w:r>
      <w:r w:rsidRPr="00F32E06">
        <w:rPr>
          <w:rFonts w:ascii="Cambria" w:eastAsia="Cambria" w:hAnsi="Cambria" w:cs="Cambria"/>
          <w:bCs/>
          <w:color w:val="000000"/>
        </w:rPr>
        <w:t>ijdens studiedagen</w:t>
      </w:r>
      <w:r w:rsidR="00067A22" w:rsidRPr="00F32E06">
        <w:rPr>
          <w:rFonts w:ascii="Cambria" w:eastAsia="Cambria" w:hAnsi="Cambria" w:cs="Cambria"/>
          <w:bCs/>
          <w:color w:val="000000"/>
        </w:rPr>
        <w:t xml:space="preserve"> wordt</w:t>
      </w:r>
      <w:r w:rsidRPr="00F32E06">
        <w:rPr>
          <w:rFonts w:ascii="Cambria" w:eastAsia="Cambria" w:hAnsi="Cambria" w:cs="Cambria"/>
          <w:bCs/>
          <w:color w:val="000000"/>
        </w:rPr>
        <w:t xml:space="preserve"> </w:t>
      </w:r>
      <w:r w:rsidR="00CA5F4A" w:rsidRPr="00F32E06">
        <w:rPr>
          <w:rFonts w:ascii="Cambria" w:eastAsia="Cambria" w:hAnsi="Cambria" w:cs="Cambria"/>
          <w:bCs/>
          <w:color w:val="000000"/>
        </w:rPr>
        <w:t xml:space="preserve">de voorzaal </w:t>
      </w:r>
      <w:r w:rsidR="005600C4" w:rsidRPr="00F32E06">
        <w:rPr>
          <w:rFonts w:ascii="Cambria" w:eastAsia="Cambria" w:hAnsi="Cambria" w:cs="Cambria"/>
          <w:bCs/>
          <w:color w:val="000000"/>
        </w:rPr>
        <w:t xml:space="preserve">vanaf 08.30 </w:t>
      </w:r>
      <w:r w:rsidR="00CA5F4A" w:rsidRPr="00F32E06">
        <w:rPr>
          <w:rFonts w:ascii="Cambria" w:eastAsia="Cambria" w:hAnsi="Cambria" w:cs="Cambria"/>
          <w:bCs/>
          <w:color w:val="000000"/>
        </w:rPr>
        <w:t>gebruikt voor de opvang de bso kinderen</w:t>
      </w:r>
      <w:r w:rsidR="00910E42">
        <w:rPr>
          <w:rFonts w:ascii="Cambria" w:eastAsia="Cambria" w:hAnsi="Cambria" w:cs="Cambria"/>
          <w:bCs/>
          <w:color w:val="000000"/>
        </w:rPr>
        <w:t>.</w:t>
      </w:r>
      <w:r w:rsidR="00CA5F4A" w:rsidRPr="00F32E06">
        <w:rPr>
          <w:rFonts w:ascii="Cambria" w:eastAsia="Cambria" w:hAnsi="Cambria" w:cs="Cambria"/>
          <w:bCs/>
          <w:color w:val="000000"/>
        </w:rPr>
        <w:t xml:space="preserve"> </w:t>
      </w:r>
      <w:r w:rsidR="005600C4" w:rsidRPr="00F32E06">
        <w:rPr>
          <w:rFonts w:ascii="Cambria" w:eastAsia="Cambria" w:hAnsi="Cambria" w:cs="Cambria"/>
          <w:bCs/>
          <w:color w:val="000000"/>
        </w:rPr>
        <w:t xml:space="preserve">De speelruimtes van de peuters en de bso kinderen wordt dan gescheiden voor een schuifwand. </w:t>
      </w:r>
      <w:r w:rsidRPr="00F32E06">
        <w:rPr>
          <w:rFonts w:ascii="Cambria" w:eastAsia="Cambria" w:hAnsi="Cambria" w:cs="Cambria"/>
          <w:bCs/>
          <w:color w:val="000000"/>
        </w:rPr>
        <w:t xml:space="preserve">De toiletten aan de kant van </w:t>
      </w:r>
      <w:r w:rsidR="00F21B39" w:rsidRPr="00F32E06">
        <w:rPr>
          <w:rFonts w:ascii="Cambria" w:eastAsia="Cambria" w:hAnsi="Cambria" w:cs="Cambria"/>
          <w:bCs/>
          <w:color w:val="000000"/>
        </w:rPr>
        <w:t xml:space="preserve">de peuteropvang groep kunnen door de 4-6 jarige eenvoudig bezocht worden. De wand is voorzien van een deur. De kinderen van 6-13 jaar maken gebruik van de toiletten in de hal gelegen naast de voorzaal. De pedagogisch medewerkers van de peuteropvang en de bso onderhouden een goede werkrelatie en hebben afspraken gemaakt over </w:t>
      </w:r>
      <w:r w:rsidR="00364879" w:rsidRPr="00F32E06">
        <w:rPr>
          <w:rFonts w:ascii="Cambria" w:eastAsia="Cambria" w:hAnsi="Cambria" w:cs="Cambria"/>
          <w:bCs/>
          <w:color w:val="000000"/>
        </w:rPr>
        <w:t xml:space="preserve">het </w:t>
      </w:r>
      <w:r w:rsidR="00BC0FA7" w:rsidRPr="00F32E06">
        <w:rPr>
          <w:rFonts w:ascii="Cambria" w:eastAsia="Cambria" w:hAnsi="Cambria" w:cs="Cambria"/>
          <w:bCs/>
          <w:color w:val="000000"/>
        </w:rPr>
        <w:t xml:space="preserve">delen van speelruimtes. </w:t>
      </w:r>
      <w:r w:rsidR="00F21B39" w:rsidRPr="00F32E06">
        <w:rPr>
          <w:rFonts w:ascii="Cambria" w:eastAsia="Cambria" w:hAnsi="Cambria" w:cs="Cambria"/>
          <w:bCs/>
          <w:color w:val="000000"/>
        </w:rPr>
        <w:t>De buitenruimte wordt op studiedagen afwisselend gebruikt.</w:t>
      </w:r>
      <w:r w:rsidR="00F21B39">
        <w:rPr>
          <w:rFonts w:ascii="Cambria" w:eastAsia="Cambria" w:hAnsi="Cambria" w:cs="Cambria"/>
          <w:bCs/>
          <w:color w:val="000000"/>
        </w:rPr>
        <w:t xml:space="preserve">  </w:t>
      </w:r>
    </w:p>
    <w:p w14:paraId="0F8DBC00"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03C86171" w14:textId="77777777" w:rsidR="00910E42" w:rsidRDefault="00910E42">
      <w:pPr>
        <w:pStyle w:val="Standaard1"/>
        <w:pBdr>
          <w:top w:val="nil"/>
          <w:left w:val="nil"/>
          <w:bottom w:val="nil"/>
          <w:right w:val="nil"/>
          <w:between w:val="nil"/>
        </w:pBdr>
        <w:spacing w:after="0" w:line="240" w:lineRule="auto"/>
        <w:rPr>
          <w:rFonts w:ascii="Cambria" w:eastAsia="Cambria" w:hAnsi="Cambria" w:cs="Cambria"/>
          <w:b/>
          <w:color w:val="000000"/>
        </w:rPr>
      </w:pPr>
    </w:p>
    <w:p w14:paraId="70E9AB67" w14:textId="77777777" w:rsidR="007E0A91" w:rsidRDefault="007E0A91">
      <w:pPr>
        <w:pStyle w:val="Standaard1"/>
        <w:pBdr>
          <w:top w:val="nil"/>
          <w:left w:val="nil"/>
          <w:bottom w:val="nil"/>
          <w:right w:val="nil"/>
          <w:between w:val="nil"/>
        </w:pBdr>
        <w:spacing w:after="0" w:line="240" w:lineRule="auto"/>
        <w:rPr>
          <w:rFonts w:ascii="Cambria" w:eastAsia="Cambria" w:hAnsi="Cambria" w:cs="Cambria"/>
          <w:b/>
          <w:color w:val="000000"/>
        </w:rPr>
      </w:pPr>
    </w:p>
    <w:p w14:paraId="6B4287C5" w14:textId="3FC748AD" w:rsidR="00E274D4" w:rsidRPr="00305559" w:rsidRDefault="007E0A91">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6.8</w:t>
      </w:r>
      <w:r>
        <w:rPr>
          <w:rFonts w:ascii="Cambria" w:eastAsia="Cambria" w:hAnsi="Cambria" w:cs="Cambria"/>
          <w:b/>
          <w:color w:val="000000"/>
        </w:rPr>
        <w:tab/>
      </w:r>
      <w:r w:rsidR="0097592F" w:rsidRPr="00305559">
        <w:rPr>
          <w:rFonts w:ascii="Cambria" w:eastAsia="Cambria" w:hAnsi="Cambria" w:cs="Cambria"/>
          <w:b/>
          <w:color w:val="000000"/>
        </w:rPr>
        <w:t>Buiten spelen en afspraken buitenruimtegebruik</w:t>
      </w:r>
    </w:p>
    <w:p w14:paraId="725F8C32" w14:textId="77777777" w:rsidR="00E274D4" w:rsidRPr="00305559"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6924F47" w14:textId="77777777" w:rsidR="00E274D4" w:rsidRPr="00305559"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Buiten spelen is belangrijk voor kinderen, dus we gaan zoveel mogelijk met hen naar buiten. De BSO heeft een aangrenzende buitenruimte, die volledig omheind is, waardoor de buitenruimte makkelijk te bereiken en tevens veilig is. Het streven is dat we elke dag met de kinderen naar buiten gaan, al is het maar even.</w:t>
      </w:r>
    </w:p>
    <w:p w14:paraId="45F82D09" w14:textId="02D7132E"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305559">
        <w:rPr>
          <w:rFonts w:ascii="Cambria" w:eastAsia="Cambria" w:hAnsi="Cambria" w:cs="Cambria"/>
          <w:color w:val="000000"/>
        </w:rPr>
        <w:t xml:space="preserve">Wanneer de kinderen op de aangrenzende buitenruimte spelen, is zowel het binnen als buitenhek gesloten. Kinderen spelen altijd onder toezicht van een pedagogisch medewerker buiten. </w:t>
      </w:r>
      <w:r w:rsidR="008D2518" w:rsidRPr="00305559">
        <w:rPr>
          <w:rFonts w:ascii="Cambria" w:eastAsia="Cambria" w:hAnsi="Cambria" w:cs="Cambria"/>
          <w:color w:val="000000"/>
        </w:rPr>
        <w:t xml:space="preserve">De pedagogisch medewerker let altijd extra </w:t>
      </w:r>
      <w:r w:rsidR="00677F78" w:rsidRPr="00305559">
        <w:rPr>
          <w:rFonts w:ascii="Cambria" w:eastAsia="Cambria" w:hAnsi="Cambria" w:cs="Cambria"/>
          <w:color w:val="000000"/>
        </w:rPr>
        <w:t xml:space="preserve">op </w:t>
      </w:r>
      <w:r w:rsidR="008D2518" w:rsidRPr="00305559">
        <w:rPr>
          <w:rFonts w:ascii="Cambria" w:eastAsia="Cambria" w:hAnsi="Cambria" w:cs="Cambria"/>
          <w:color w:val="000000"/>
        </w:rPr>
        <w:t>het hek zodat er geen kinderen buiten het terrein komen. Tevens is zij alert op mensen die aan de</w:t>
      </w:r>
      <w:r w:rsidR="00AD483F" w:rsidRPr="00305559">
        <w:rPr>
          <w:rFonts w:ascii="Cambria" w:eastAsia="Cambria" w:hAnsi="Cambria" w:cs="Cambria"/>
          <w:color w:val="000000"/>
        </w:rPr>
        <w:t xml:space="preserve"> andere </w:t>
      </w:r>
      <w:r w:rsidR="008D2518" w:rsidRPr="00305559">
        <w:rPr>
          <w:rFonts w:ascii="Cambria" w:eastAsia="Cambria" w:hAnsi="Cambria" w:cs="Cambria"/>
          <w:color w:val="000000"/>
        </w:rPr>
        <w:t xml:space="preserve">kant van het hek komen. </w:t>
      </w:r>
      <w:r w:rsidRPr="00305559">
        <w:rPr>
          <w:rFonts w:ascii="Cambria" w:eastAsia="Cambria" w:hAnsi="Cambria" w:cs="Cambria"/>
          <w:color w:val="000000"/>
        </w:rPr>
        <w:br/>
        <w:t>Op het in de buurt gelegen voetbalveldje wordt ook gespeeld. Daarbij is altijd een pedagogisch medewerker aanwezig.</w:t>
      </w:r>
    </w:p>
    <w:p w14:paraId="293BB508"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729CCF3E" w14:textId="7B33CE1C"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w:t>
      </w:r>
      <w:r w:rsidR="00F21B39">
        <w:rPr>
          <w:rFonts w:ascii="Cambria" w:eastAsia="Cambria" w:hAnsi="Cambria" w:cs="Cambria"/>
          <w:b/>
          <w:color w:val="000000"/>
        </w:rPr>
        <w:t>9</w:t>
      </w:r>
      <w:r>
        <w:rPr>
          <w:rFonts w:ascii="Cambria" w:eastAsia="Cambria" w:hAnsi="Cambria" w:cs="Cambria"/>
          <w:b/>
          <w:color w:val="000000"/>
        </w:rPr>
        <w:tab/>
        <w:t>Aansprakelijkheid</w:t>
      </w:r>
    </w:p>
    <w:p w14:paraId="04C7677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70D960CD"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Ouders blijven zelf aansprakelijk voor de kleren en spullen van hun kind op de BSO. In de aanvullende voorwaarden is vastgelegd dat Kinderopvang Stampertjes niet aansprakelijk kan worden gesteld voor schade of het zoekraken van eigendommen van kinderen en/of ouders.</w:t>
      </w:r>
    </w:p>
    <w:p w14:paraId="5E637C20"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99DC7F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50C4D1B" w14:textId="3A0C340B" w:rsidR="00E274D4" w:rsidRPr="0082542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sidRPr="00825429">
        <w:rPr>
          <w:rFonts w:ascii="Cambria" w:eastAsia="Cambria" w:hAnsi="Cambria" w:cs="Cambria"/>
          <w:b/>
          <w:color w:val="000000"/>
        </w:rPr>
        <w:t>6.</w:t>
      </w:r>
      <w:r w:rsidR="00D14167" w:rsidRPr="00825429">
        <w:rPr>
          <w:rFonts w:ascii="Cambria" w:eastAsia="Cambria" w:hAnsi="Cambria" w:cs="Cambria"/>
          <w:b/>
          <w:color w:val="000000"/>
        </w:rPr>
        <w:t>10</w:t>
      </w:r>
      <w:r w:rsidRPr="00825429">
        <w:rPr>
          <w:rFonts w:ascii="Cambria" w:eastAsia="Cambria" w:hAnsi="Cambria" w:cs="Cambria"/>
          <w:b/>
          <w:color w:val="000000"/>
        </w:rPr>
        <w:tab/>
        <w:t>Ruilservice of incidentele extra dagdelen</w:t>
      </w:r>
    </w:p>
    <w:p w14:paraId="63F6D581" w14:textId="77777777" w:rsidR="00E274D4" w:rsidRPr="00825429" w:rsidRDefault="00E274D4">
      <w:pPr>
        <w:pStyle w:val="Standaard1"/>
        <w:spacing w:after="0" w:line="240" w:lineRule="auto"/>
        <w:rPr>
          <w:rFonts w:ascii="Cambria" w:eastAsia="Cambria" w:hAnsi="Cambria" w:cs="Cambria"/>
        </w:rPr>
      </w:pPr>
    </w:p>
    <w:p w14:paraId="0F69A7C2" w14:textId="77777777" w:rsidR="00E274D4" w:rsidRPr="00110B78" w:rsidRDefault="0097592F">
      <w:pPr>
        <w:pStyle w:val="Standaard1"/>
        <w:spacing w:after="0" w:line="240" w:lineRule="auto"/>
        <w:rPr>
          <w:rFonts w:ascii="Cambria" w:eastAsia="Cambria" w:hAnsi="Cambria" w:cs="Cambria"/>
        </w:rPr>
      </w:pPr>
      <w:r w:rsidRPr="00110B78">
        <w:rPr>
          <w:rFonts w:ascii="Cambria" w:eastAsia="Cambria" w:hAnsi="Cambria" w:cs="Cambria"/>
        </w:rPr>
        <w:t xml:space="preserve">Het ruilen van dagen bieden we als service aan. Hierbij gaan we uit van de volgende ‘spelregels’: </w:t>
      </w:r>
    </w:p>
    <w:p w14:paraId="6355748C"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aanvraag van ruilen moet in overleg gaan met de pedagogisch medewerker van desbetreffende groep waarop het kind geplaatst is. </w:t>
      </w:r>
    </w:p>
    <w:p w14:paraId="60650C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De ruildag kan alleen worden toegekend indien de groepsgrootte en personele bezetting het toelaten. </w:t>
      </w:r>
    </w:p>
    <w:p w14:paraId="1F8E3B35" w14:textId="24020B05"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 xml:space="preserve">Ruilen mag binnen </w:t>
      </w:r>
      <w:r w:rsidR="003A3A91">
        <w:rPr>
          <w:rFonts w:ascii="Cambria" w:eastAsia="Cambria" w:hAnsi="Cambria" w:cs="Cambria"/>
          <w:color w:val="000000"/>
        </w:rPr>
        <w:t>3 weken</w:t>
      </w:r>
      <w:r w:rsidRPr="00110B78">
        <w:rPr>
          <w:rFonts w:ascii="Cambria" w:eastAsia="Cambria" w:hAnsi="Cambria" w:cs="Cambria"/>
          <w:color w:val="000000"/>
        </w:rPr>
        <w:t xml:space="preserve"> vóór of </w:t>
      </w:r>
      <w:r w:rsidR="003A3A91">
        <w:rPr>
          <w:rFonts w:ascii="Cambria" w:eastAsia="Cambria" w:hAnsi="Cambria" w:cs="Cambria"/>
          <w:color w:val="000000"/>
        </w:rPr>
        <w:t>3 weken</w:t>
      </w:r>
      <w:r w:rsidRPr="00110B78">
        <w:rPr>
          <w:rFonts w:ascii="Cambria" w:eastAsia="Cambria" w:hAnsi="Cambria" w:cs="Cambria"/>
          <w:color w:val="000000"/>
        </w:rPr>
        <w:t xml:space="preserve"> na de normale plaatsingsdag. </w:t>
      </w:r>
    </w:p>
    <w:p w14:paraId="2E821A1A" w14:textId="77777777" w:rsidR="00E274D4" w:rsidRPr="00110B78" w:rsidRDefault="0097592F">
      <w:pPr>
        <w:pStyle w:val="Standaard1"/>
        <w:numPr>
          <w:ilvl w:val="0"/>
          <w:numId w:val="12"/>
        </w:numPr>
        <w:pBdr>
          <w:top w:val="nil"/>
          <w:left w:val="nil"/>
          <w:bottom w:val="nil"/>
          <w:right w:val="nil"/>
          <w:between w:val="nil"/>
        </w:pBdr>
        <w:spacing w:after="0" w:line="240" w:lineRule="auto"/>
        <w:rPr>
          <w:color w:val="000000"/>
        </w:rPr>
      </w:pPr>
      <w:r w:rsidRPr="00110B78">
        <w:rPr>
          <w:rFonts w:ascii="Cambria" w:eastAsia="Cambria" w:hAnsi="Cambria" w:cs="Cambria"/>
          <w:color w:val="000000"/>
        </w:rPr>
        <w:t>Het ruilen van feestdagen is niet mogelijk omdat deze altijd verrekend zijn.</w:t>
      </w:r>
    </w:p>
    <w:p w14:paraId="5030139D"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Het ruilen van een dag of het afnemen van een extra dag is enkel mogelijk op de eigen stamgroep.</w:t>
      </w:r>
    </w:p>
    <w:p w14:paraId="5F6D4267" w14:textId="77777777" w:rsidR="00E274D4" w:rsidRPr="00110B78" w:rsidRDefault="0097592F">
      <w:pPr>
        <w:pStyle w:val="Standaard1"/>
        <w:numPr>
          <w:ilvl w:val="0"/>
          <w:numId w:val="12"/>
        </w:numPr>
        <w:pBdr>
          <w:top w:val="nil"/>
          <w:left w:val="nil"/>
          <w:bottom w:val="nil"/>
          <w:right w:val="nil"/>
          <w:between w:val="nil"/>
        </w:pBdr>
        <w:spacing w:after="0" w:line="240" w:lineRule="auto"/>
        <w:rPr>
          <w:rFonts w:ascii="Cambria" w:eastAsia="Cambria" w:hAnsi="Cambria" w:cs="Cambria"/>
        </w:rPr>
      </w:pPr>
      <w:r w:rsidRPr="00110B78">
        <w:rPr>
          <w:rFonts w:ascii="Cambria" w:eastAsia="Cambria" w:hAnsi="Cambria" w:cs="Cambria"/>
        </w:rPr>
        <w:t xml:space="preserve">Wij kijken bij acceptatie van een ruil of extra dag ook altijd naar de samenstelling van en groep. Wij accepteren maximaal 3 kinderen op een dag, die normaal gesproken geen opvang die dag genieten. Dit doen wij om zo de groepsdynamiek te beschermen en daarmee de emotionele veiligheid van een kind te borgen.  </w:t>
      </w:r>
    </w:p>
    <w:p w14:paraId="7D99577C" w14:textId="77777777" w:rsidR="00E274D4" w:rsidRPr="00110B78"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F0229E" w14:textId="46CFC8B4" w:rsidR="00AD483F" w:rsidRPr="00D14167"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sidRPr="00110B78">
        <w:rPr>
          <w:rFonts w:ascii="Cambria" w:eastAsia="Cambria" w:hAnsi="Cambria" w:cs="Cambria"/>
          <w:color w:val="000000"/>
        </w:rPr>
        <w:t xml:space="preserve">Ook is het mogelijk om incidenteel extra dagdelen tegen betaling af te nemen. Een extra dag(deel) dient u eveneens vooraf aan te vragen bij de pedagogisch medewerker van de groep en kan uiteraard alleen worden gehonoreerd als de groepsgrootte, samenstelling  en de personele bezetting dit toelaten (BKR). </w:t>
      </w:r>
      <w:r w:rsidR="00C36018">
        <w:rPr>
          <w:rFonts w:ascii="Cambria" w:eastAsia="Cambria" w:hAnsi="Cambria" w:cs="Cambria"/>
          <w:color w:val="000000"/>
        </w:rPr>
        <w:t xml:space="preserve"> </w:t>
      </w:r>
    </w:p>
    <w:p w14:paraId="062F93AF" w14:textId="77777777" w:rsidR="00AD483F" w:rsidRDefault="00AD483F">
      <w:pPr>
        <w:pStyle w:val="Standaard1"/>
        <w:pBdr>
          <w:top w:val="nil"/>
          <w:left w:val="nil"/>
          <w:bottom w:val="nil"/>
          <w:right w:val="nil"/>
          <w:between w:val="nil"/>
        </w:pBdr>
        <w:spacing w:after="0" w:line="240" w:lineRule="auto"/>
        <w:rPr>
          <w:rFonts w:ascii="Cambria" w:eastAsia="Cambria" w:hAnsi="Cambria" w:cs="Cambria"/>
          <w:b/>
          <w:color w:val="000000"/>
        </w:rPr>
      </w:pPr>
    </w:p>
    <w:p w14:paraId="0B69CB15" w14:textId="765570A8"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w:t>
      </w:r>
      <w:r w:rsidR="00D14167">
        <w:rPr>
          <w:rFonts w:ascii="Cambria" w:eastAsia="Cambria" w:hAnsi="Cambria" w:cs="Cambria"/>
          <w:b/>
          <w:color w:val="000000"/>
        </w:rPr>
        <w:t>1</w:t>
      </w:r>
      <w:r>
        <w:rPr>
          <w:rFonts w:ascii="Cambria" w:eastAsia="Cambria" w:hAnsi="Cambria" w:cs="Cambria"/>
          <w:b/>
          <w:color w:val="000000"/>
        </w:rPr>
        <w:tab/>
        <w:t>Uitstapjes</w:t>
      </w:r>
    </w:p>
    <w:p w14:paraId="74A0ABBC"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52E93399" w14:textId="313044CD" w:rsidR="00E274D4" w:rsidRDefault="0097592F">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Tijdens de vakantie-opvang ondernemen we soms ook een uitstapje buiten de deur. Onder alle omstandigheden staat de veiligheid van de kinderen voorop!</w:t>
      </w:r>
      <w:r>
        <w:rPr>
          <w:rFonts w:ascii="Cambria" w:eastAsia="Cambria" w:hAnsi="Cambria" w:cs="Cambria"/>
          <w:color w:val="000000"/>
        </w:rPr>
        <w:br/>
        <w:t>Wanneer een uitstapje wordt gepland, wordt u ruim van te voren schriftelijk geïnformeerd over de bestemming, het vervoer, de datum, enzovoort.</w:t>
      </w:r>
      <w:r>
        <w:rPr>
          <w:rFonts w:ascii="Cambria" w:eastAsia="Cambria" w:hAnsi="Cambria" w:cs="Cambria"/>
          <w:color w:val="000000"/>
        </w:rPr>
        <w:br/>
        <w:t>Bij een uitstapje voldoen we gewoon aan de BKR, maar soms gaan er ook extra volwassenen mee, bijvoorbeeld een stagiaire of een vrijwilliger. We zorgen bij een uitstapje dat we altijd herkenbaar zijn, zowel de kinderen als de pedagogisch medewerkers dragen een hesje van de opvang.</w:t>
      </w:r>
      <w:r>
        <w:rPr>
          <w:rFonts w:ascii="Cambria" w:eastAsia="Cambria" w:hAnsi="Cambria" w:cs="Cambria"/>
          <w:color w:val="000000"/>
        </w:rPr>
        <w:br/>
      </w:r>
      <w:r>
        <w:rPr>
          <w:rFonts w:ascii="Cambria" w:eastAsia="Cambria" w:hAnsi="Cambria" w:cs="Cambria"/>
          <w:color w:val="000000"/>
        </w:rPr>
        <w:lastRenderedPageBreak/>
        <w:t>Ook gaat er altijd een telefoon mee, hebben we de lijst met telefoonnummers van de ouders van de kinderen bij ons en een complete EHBO-doos.</w:t>
      </w:r>
      <w:r w:rsidR="002F7BF8">
        <w:rPr>
          <w:rFonts w:ascii="Cambria" w:eastAsia="Cambria" w:hAnsi="Cambria" w:cs="Cambria"/>
          <w:color w:val="000000"/>
        </w:rPr>
        <w:t xml:space="preserve"> De pedagogisch medewerkers die deze uitstapjes ondernemen hebben kennis genomen van de protocollen ‘kind vermissing’ en ‘veilig vervoer van kinderen’</w:t>
      </w:r>
    </w:p>
    <w:p w14:paraId="576D486D"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4E34E66B"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5E786685"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6.12</w:t>
      </w:r>
      <w:r>
        <w:rPr>
          <w:rFonts w:ascii="Cambria" w:eastAsia="Cambria" w:hAnsi="Cambria" w:cs="Cambria"/>
          <w:b/>
          <w:color w:val="000000"/>
        </w:rPr>
        <w:tab/>
        <w:t>Privacy</w:t>
      </w:r>
    </w:p>
    <w:p w14:paraId="4C01D960"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br/>
      </w:r>
      <w:r>
        <w:rPr>
          <w:rFonts w:ascii="Cambria" w:eastAsia="Cambria" w:hAnsi="Cambria" w:cs="Cambria"/>
          <w:color w:val="000000"/>
        </w:rPr>
        <w:t>In de AVG-wet (Algemene Verordening Gegevensbescherming) zijn wettelijke eisen opgenomen waarin de verwerken van persoonsgegevens moet voldoen. In het totale proces van inschrijving, plaatsing en opvang komen pedagogisch medewerkers in contact met privacygevoelige informatie, zoals persoonsgegevens van ouders en kind. Wij zijn aan ouders en kinderen die gebruik maken van diensten van Kinderopvang Stampertjes verplicht hun persoonlijke levenssfeer te beschermen.</w:t>
      </w:r>
      <w:r>
        <w:rPr>
          <w:rFonts w:ascii="Cambria" w:eastAsia="Cambria" w:hAnsi="Cambria" w:cs="Cambria"/>
          <w:color w:val="000000"/>
        </w:rPr>
        <w:br/>
        <w:t>Het registeren en inzien van deze gegevens is noodzakelijk voor het bieden van goede opvang. Daarom hebben we een privacyreglement opgesteld, waarover ouders bij de intake worden geïnformeerd. Hierin staat hoe wij de gegevens van ouders verwerken in onze (digitale) administratiesystemen en hoe hun privacy is gewaarborgd. Vanzelfsprekend gaan we met deze vertrouwelijke informatie zorgvuldig om en houden we ons aan de voorschriften van de privacywetgeving en ons reglement.</w:t>
      </w:r>
      <w:r>
        <w:rPr>
          <w:rFonts w:ascii="Cambria" w:eastAsia="Cambria" w:hAnsi="Cambria" w:cs="Cambria"/>
          <w:color w:val="000000"/>
        </w:rPr>
        <w:br/>
      </w:r>
    </w:p>
    <w:p w14:paraId="3D4F7EF8" w14:textId="77777777" w:rsidR="00DA2019"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ab/>
      </w:r>
    </w:p>
    <w:p w14:paraId="40572F50"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b/>
          <w:color w:val="000000"/>
        </w:rPr>
      </w:pPr>
    </w:p>
    <w:p w14:paraId="740D0393" w14:textId="6CCA48C9"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b/>
          <w:color w:val="000000"/>
        </w:rPr>
        <w:t>6.13</w:t>
      </w:r>
      <w:r>
        <w:rPr>
          <w:rFonts w:ascii="Cambria" w:eastAsia="Cambria" w:hAnsi="Cambria" w:cs="Cambria"/>
          <w:b/>
          <w:color w:val="000000"/>
        </w:rPr>
        <w:tab/>
        <w:t>Klachtenprocedure</w:t>
      </w:r>
    </w:p>
    <w:p w14:paraId="324F231A"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b/>
          <w:color w:val="000000"/>
        </w:rPr>
      </w:pPr>
    </w:p>
    <w:p w14:paraId="21026A4C" w14:textId="77777777" w:rsidR="00E274D4" w:rsidRDefault="0097592F">
      <w:pPr>
        <w:pStyle w:val="Standaard1"/>
        <w:pBdr>
          <w:top w:val="nil"/>
          <w:left w:val="nil"/>
          <w:bottom w:val="nil"/>
          <w:right w:val="nil"/>
          <w:between w:val="nil"/>
        </w:pBdr>
        <w:spacing w:after="0" w:line="240" w:lineRule="auto"/>
        <w:rPr>
          <w:rFonts w:ascii="Cambria" w:eastAsia="Cambria" w:hAnsi="Cambria" w:cs="Cambria"/>
          <w:b/>
          <w:color w:val="000000"/>
        </w:rPr>
      </w:pPr>
      <w:r>
        <w:rPr>
          <w:rFonts w:ascii="Cambria" w:eastAsia="Cambria" w:hAnsi="Cambria" w:cs="Cambria"/>
          <w:color w:val="000000"/>
        </w:rPr>
        <w:t>We horen natuurlijk graag dat u tevreden bent over de kwaliteit van onze dienstverlening. We doen er ten slotte alles aan om onze kwaliteit hoog te houden en verbeteren deze waar dat nodig blijkt.</w:t>
      </w:r>
      <w:r>
        <w:rPr>
          <w:rFonts w:ascii="Cambria" w:eastAsia="Cambria" w:hAnsi="Cambria" w:cs="Cambria"/>
          <w:color w:val="000000"/>
        </w:rPr>
        <w:br/>
        <w:t xml:space="preserve">Als u daar toch niet helemaal tevreden over bent en een vraag heeft of juist een klacht, gaan we daar natuurlijk het liefst gewoon met elkaar over in gesprek. Mocht het onverhoopt niet lukken om samen tot een oplossing te komen, is er een aparte </w:t>
      </w:r>
      <w:r w:rsidRPr="00110B78">
        <w:rPr>
          <w:rFonts w:ascii="Cambria" w:eastAsia="Cambria" w:hAnsi="Cambria" w:cs="Cambria"/>
          <w:color w:val="000000"/>
        </w:rPr>
        <w:t>klachtenprocedure. De informatie over deze procedure is te vinden op de website van Kinderopvang Stampertjes</w:t>
      </w:r>
      <w:r w:rsidRPr="00110B78">
        <w:rPr>
          <w:rFonts w:ascii="Cambria" w:eastAsia="Cambria" w:hAnsi="Cambria" w:cs="Cambria"/>
        </w:rPr>
        <w:t xml:space="preserve"> en hangt op het informatiebord bij de ingang van de vestiging.</w:t>
      </w:r>
    </w:p>
    <w:p w14:paraId="74B4B4E1" w14:textId="2C17E3D7" w:rsidR="00E274D4" w:rsidRDefault="0097592F">
      <w:pPr>
        <w:pStyle w:val="Standaard1"/>
        <w:spacing w:line="240" w:lineRule="auto"/>
        <w:rPr>
          <w:rFonts w:ascii="Cambria" w:eastAsia="Cambria" w:hAnsi="Cambria" w:cs="Cambria"/>
          <w:i/>
          <w:u w:val="single"/>
        </w:rPr>
      </w:pPr>
      <w:r>
        <w:rPr>
          <w:rFonts w:ascii="Cambria" w:eastAsia="Cambria" w:hAnsi="Cambria" w:cs="Cambria"/>
          <w:i/>
          <w:u w:val="single"/>
        </w:rPr>
        <w:t>Geschillencommissie</w:t>
      </w:r>
      <w:r>
        <w:rPr>
          <w:rFonts w:ascii="Cambria" w:eastAsia="Cambria" w:hAnsi="Cambria" w:cs="Cambria"/>
          <w:i/>
          <w:u w:val="single"/>
        </w:rPr>
        <w:br/>
      </w:r>
      <w:r>
        <w:rPr>
          <w:rFonts w:ascii="Cambria" w:eastAsia="Cambria" w:hAnsi="Cambria" w:cs="Cambria"/>
        </w:rPr>
        <w:t>Wanneer u uiteindelijk nog niet tevreden bent over de afhandeling van uw klacht door de directie van Kinderopvang Stampertjes, kunt u zich wenden tot de Geschillencommissie in Den Haag. Kinderopvang Stampertjes is bij deze commissie aangesloten.</w:t>
      </w:r>
      <w:r w:rsidR="004139C8">
        <w:rPr>
          <w:rFonts w:ascii="Cambria" w:eastAsia="Cambria" w:hAnsi="Cambria" w:cs="Cambria"/>
        </w:rPr>
        <w:t xml:space="preserve"> </w:t>
      </w:r>
      <w:hyperlink r:id="rId9" w:history="1">
        <w:r w:rsidR="004139C8">
          <w:rPr>
            <w:rStyle w:val="Hyperlink"/>
          </w:rPr>
          <w:t>Kinderopvang - De Geschillencommissie</w:t>
        </w:r>
      </w:hyperlink>
    </w:p>
    <w:p w14:paraId="538C22AF"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421B72A9"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320A8421" w14:textId="3E9A6DE8" w:rsidR="00E274D4" w:rsidRPr="00DA2019" w:rsidRDefault="00DA2019">
      <w:pPr>
        <w:pStyle w:val="Standaard1"/>
        <w:pBdr>
          <w:top w:val="nil"/>
          <w:left w:val="nil"/>
          <w:bottom w:val="nil"/>
          <w:right w:val="nil"/>
          <w:between w:val="nil"/>
        </w:pBdr>
        <w:spacing w:after="0" w:line="240" w:lineRule="auto"/>
        <w:rPr>
          <w:rFonts w:ascii="Cambria" w:eastAsia="Cambria" w:hAnsi="Cambria" w:cs="Cambria"/>
          <w:b/>
          <w:bCs/>
          <w:color w:val="000000"/>
        </w:rPr>
      </w:pPr>
      <w:r w:rsidRPr="00DA2019">
        <w:rPr>
          <w:rFonts w:ascii="Cambria" w:eastAsia="Cambria" w:hAnsi="Cambria" w:cs="Cambria"/>
          <w:b/>
          <w:bCs/>
          <w:color w:val="000000"/>
        </w:rPr>
        <w:t>Tot Slot</w:t>
      </w:r>
    </w:p>
    <w:p w14:paraId="457728F5" w14:textId="076B2A61"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p>
    <w:p w14:paraId="2BAF5457" w14:textId="77777777"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Ieder kind is anders en heeft andere behoeftes. Wij bieden kleinschalige en toegankelijke kinderopvang aan waar kinderen gezien en gehoord worden. Een veilige plek waar je mag zijn wie je bent en op natuurlijke manier kan ontwikkelen.</w:t>
      </w:r>
    </w:p>
    <w:p w14:paraId="354589E1" w14:textId="694C358D" w:rsidR="00DA2019" w:rsidRDefault="00DA2019">
      <w:pPr>
        <w:pStyle w:val="Standaard1"/>
        <w:pBdr>
          <w:top w:val="nil"/>
          <w:left w:val="nil"/>
          <w:bottom w:val="nil"/>
          <w:right w:val="nil"/>
          <w:between w:val="nil"/>
        </w:pBdr>
        <w:spacing w:after="0" w:line="240" w:lineRule="auto"/>
        <w:rPr>
          <w:rFonts w:ascii="Cambria" w:eastAsia="Cambria" w:hAnsi="Cambria" w:cs="Cambria"/>
          <w:color w:val="000000"/>
        </w:rPr>
      </w:pPr>
      <w:r>
        <w:rPr>
          <w:rFonts w:ascii="Cambria" w:eastAsia="Cambria" w:hAnsi="Cambria" w:cs="Cambria"/>
          <w:color w:val="000000"/>
        </w:rPr>
        <w:t xml:space="preserve">Samen met ouders en kinderen vormen we een geheel in het creëren van en toezien op kwalitatief goede kinderopvang. Een samenwerking waarin we meer betekenen voor kind en gezin. </w:t>
      </w:r>
    </w:p>
    <w:p w14:paraId="587BAB72"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p w14:paraId="1B6D1CDE" w14:textId="77777777" w:rsidR="00E274D4" w:rsidRDefault="00E274D4">
      <w:pPr>
        <w:pStyle w:val="Standaard1"/>
        <w:spacing w:after="0" w:line="240" w:lineRule="auto"/>
        <w:rPr>
          <w:rFonts w:ascii="Cambria" w:eastAsia="Cambria" w:hAnsi="Cambria" w:cs="Cambria"/>
        </w:rPr>
      </w:pPr>
    </w:p>
    <w:p w14:paraId="43F92C11" w14:textId="77777777" w:rsidR="00E274D4" w:rsidRDefault="00E274D4">
      <w:pPr>
        <w:pStyle w:val="Standaard1"/>
        <w:pBdr>
          <w:top w:val="nil"/>
          <w:left w:val="nil"/>
          <w:bottom w:val="nil"/>
          <w:right w:val="nil"/>
          <w:between w:val="nil"/>
        </w:pBdr>
        <w:spacing w:after="0" w:line="240" w:lineRule="auto"/>
        <w:rPr>
          <w:rFonts w:ascii="Cambria" w:eastAsia="Cambria" w:hAnsi="Cambria" w:cs="Cambria"/>
          <w:color w:val="000000"/>
        </w:rPr>
      </w:pPr>
    </w:p>
    <w:sectPr w:rsidR="00E274D4" w:rsidSect="00E274D4">
      <w:headerReference w:type="even" r:id="rId10"/>
      <w:headerReference w:type="default" r:id="rId11"/>
      <w:footerReference w:type="even" r:id="rId12"/>
      <w:footerReference w:type="default" r:id="rId13"/>
      <w:headerReference w:type="first" r:id="rId14"/>
      <w:footerReference w:type="first" r:id="rId15"/>
      <w:pgSz w:w="11906" w:h="16838"/>
      <w:pgMar w:top="1021" w:right="1701" w:bottom="1021" w:left="1701" w:header="709" w:footer="709" w:gutter="0"/>
      <w:pgNumType w:start="1"/>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B482AF1" w14:textId="77777777" w:rsidR="005B2F0F" w:rsidRDefault="005B2F0F" w:rsidP="00E274D4">
      <w:pPr>
        <w:spacing w:after="0" w:line="240" w:lineRule="auto"/>
      </w:pPr>
      <w:r>
        <w:separator/>
      </w:r>
    </w:p>
  </w:endnote>
  <w:endnote w:type="continuationSeparator" w:id="0">
    <w:p w14:paraId="2FD1D73D" w14:textId="77777777" w:rsidR="005B2F0F" w:rsidRDefault="005B2F0F" w:rsidP="00E274D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BE0036" w14:textId="5C95C93C"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CF3B11">
      <w:rPr>
        <w:noProof/>
        <w:color w:val="000000"/>
      </w:rPr>
      <w:t>3</w:t>
    </w:r>
    <w:r>
      <w:rPr>
        <w:color w:val="000000"/>
      </w:rPr>
      <w:fldChar w:fldCharType="end"/>
    </w:r>
  </w:p>
  <w:p w14:paraId="411AC015" w14:textId="77777777" w:rsidR="00E274D4" w:rsidRDefault="00E274D4">
    <w:pPr>
      <w:pStyle w:val="Standaard1"/>
      <w:pBdr>
        <w:top w:val="nil"/>
        <w:left w:val="nil"/>
        <w:bottom w:val="nil"/>
        <w:right w:val="nil"/>
        <w:between w:val="nil"/>
      </w:pBdr>
      <w:tabs>
        <w:tab w:val="center" w:pos="4536"/>
        <w:tab w:val="right" w:pos="9072"/>
      </w:tabs>
      <w:spacing w:after="0" w:line="240" w:lineRule="auto"/>
      <w:ind w:right="360"/>
      <w:rPr>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53CD33" w14:textId="77777777" w:rsidR="00E274D4" w:rsidRDefault="00FE4A3D">
    <w:pPr>
      <w:pStyle w:val="Standaard1"/>
      <w:pBdr>
        <w:top w:val="nil"/>
        <w:left w:val="nil"/>
        <w:bottom w:val="nil"/>
        <w:right w:val="nil"/>
        <w:between w:val="nil"/>
      </w:pBdr>
      <w:tabs>
        <w:tab w:val="center" w:pos="4536"/>
        <w:tab w:val="right" w:pos="9072"/>
      </w:tabs>
      <w:spacing w:after="0" w:line="240" w:lineRule="auto"/>
      <w:jc w:val="right"/>
      <w:rPr>
        <w:color w:val="000000"/>
      </w:rPr>
    </w:pPr>
    <w:r>
      <w:rPr>
        <w:color w:val="000000"/>
      </w:rPr>
      <w:fldChar w:fldCharType="begin"/>
    </w:r>
    <w:r w:rsidR="0097592F">
      <w:rPr>
        <w:color w:val="000000"/>
      </w:rPr>
      <w:instrText>PAGE</w:instrText>
    </w:r>
    <w:r>
      <w:rPr>
        <w:color w:val="000000"/>
      </w:rPr>
      <w:fldChar w:fldCharType="separate"/>
    </w:r>
    <w:r w:rsidR="00B62493">
      <w:rPr>
        <w:noProof/>
        <w:color w:val="000000"/>
      </w:rPr>
      <w:t>8</w:t>
    </w:r>
    <w:r>
      <w:rPr>
        <w:color w:val="000000"/>
      </w:rPr>
      <w:fldChar w:fldCharType="end"/>
    </w:r>
  </w:p>
  <w:p w14:paraId="2BF40FDF" w14:textId="4432EEC4" w:rsidR="00E274D4" w:rsidRDefault="0097592F">
    <w:pPr>
      <w:pStyle w:val="Standaard1"/>
      <w:pBdr>
        <w:top w:val="nil"/>
        <w:left w:val="nil"/>
        <w:bottom w:val="nil"/>
        <w:right w:val="nil"/>
        <w:between w:val="nil"/>
      </w:pBdr>
      <w:tabs>
        <w:tab w:val="center" w:pos="4536"/>
        <w:tab w:val="right" w:pos="9072"/>
      </w:tabs>
      <w:spacing w:after="0" w:line="240" w:lineRule="auto"/>
      <w:ind w:right="360"/>
      <w:rPr>
        <w:color w:val="000000"/>
        <w:sz w:val="16"/>
        <w:szCs w:val="16"/>
      </w:rPr>
    </w:pPr>
    <w:r>
      <w:rPr>
        <w:color w:val="000000"/>
        <w:sz w:val="16"/>
        <w:szCs w:val="16"/>
      </w:rPr>
      <w:t xml:space="preserve">Pedagogisch Werkplan BSO / Stichting Kinderopvang Stampertjes / </w:t>
    </w:r>
    <w:r w:rsidR="00CF7ABD">
      <w:rPr>
        <w:color w:val="000000"/>
        <w:sz w:val="16"/>
        <w:szCs w:val="16"/>
      </w:rPr>
      <w:t>mei</w:t>
    </w:r>
    <w:r w:rsidR="00501719">
      <w:rPr>
        <w:color w:val="000000"/>
        <w:sz w:val="16"/>
        <w:szCs w:val="16"/>
      </w:rPr>
      <w:t xml:space="preserve"> 2025</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156DED" w14:textId="77777777" w:rsidR="00E274D4" w:rsidRDefault="00E274D4">
    <w:pPr>
      <w:pStyle w:val="Standaard1"/>
      <w:pBdr>
        <w:top w:val="nil"/>
        <w:left w:val="nil"/>
        <w:bottom w:val="nil"/>
        <w:right w:val="nil"/>
        <w:between w:val="nil"/>
      </w:pBdr>
      <w:tabs>
        <w:tab w:val="center" w:pos="4536"/>
        <w:tab w:val="right" w:pos="9072"/>
      </w:tabs>
      <w:spacing w:after="0" w:line="240" w:lineRule="auto"/>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9DC64A" w14:textId="77777777" w:rsidR="005B2F0F" w:rsidRDefault="005B2F0F" w:rsidP="00E274D4">
      <w:pPr>
        <w:spacing w:after="0" w:line="240" w:lineRule="auto"/>
      </w:pPr>
      <w:r>
        <w:separator/>
      </w:r>
    </w:p>
  </w:footnote>
  <w:footnote w:type="continuationSeparator" w:id="0">
    <w:p w14:paraId="3EA366BC" w14:textId="77777777" w:rsidR="005B2F0F" w:rsidRDefault="005B2F0F" w:rsidP="00E274D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E369EC" w14:textId="77777777" w:rsidR="00CF7ABD" w:rsidRDefault="00CF7ABD">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E0C1E" w14:textId="77777777" w:rsidR="00CF7ABD" w:rsidRDefault="00CF7ABD">
    <w:pPr>
      <w:pStyle w:val="Kopteks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22599C" w14:textId="77777777" w:rsidR="00CF7ABD" w:rsidRDefault="00CF7ABD">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A87EDD"/>
    <w:multiLevelType w:val="multilevel"/>
    <w:tmpl w:val="71C8A17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135427B3"/>
    <w:multiLevelType w:val="multilevel"/>
    <w:tmpl w:val="9568398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
      <w:lvlJc w:val="left"/>
      <w:pPr>
        <w:ind w:left="1440" w:hanging="360"/>
      </w:pPr>
      <w:rPr>
        <w:rFonts w:ascii="Cambria" w:eastAsia="Cambria" w:hAnsi="Cambria" w:cs="Cambria"/>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2" w15:restartNumberingAfterBreak="0">
    <w:nsid w:val="18B76C4A"/>
    <w:multiLevelType w:val="multilevel"/>
    <w:tmpl w:val="3052208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3" w15:restartNumberingAfterBreak="0">
    <w:nsid w:val="21B846B5"/>
    <w:multiLevelType w:val="multilevel"/>
    <w:tmpl w:val="BFAA8036"/>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4" w15:restartNumberingAfterBreak="0">
    <w:nsid w:val="234832E9"/>
    <w:multiLevelType w:val="multilevel"/>
    <w:tmpl w:val="C1C08F04"/>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290D0EA4"/>
    <w:multiLevelType w:val="multilevel"/>
    <w:tmpl w:val="DE724D4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6" w15:restartNumberingAfterBreak="0">
    <w:nsid w:val="29E5644B"/>
    <w:multiLevelType w:val="multilevel"/>
    <w:tmpl w:val="A56229A6"/>
    <w:lvl w:ilvl="0">
      <w:start w:val="6"/>
      <w:numFmt w:val="bullet"/>
      <w:lvlText w:val="-"/>
      <w:lvlJc w:val="left"/>
      <w:pPr>
        <w:ind w:left="720" w:hanging="360"/>
      </w:pPr>
      <w:rPr>
        <w:rFonts w:ascii="Cambria" w:eastAsia="Cambria" w:hAnsi="Cambria" w:cs="Cambria"/>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7" w15:restartNumberingAfterBreak="0">
    <w:nsid w:val="309335A7"/>
    <w:multiLevelType w:val="multilevel"/>
    <w:tmpl w:val="F24CD318"/>
    <w:lvl w:ilvl="0">
      <w:start w:val="1"/>
      <w:numFmt w:val="bullet"/>
      <w:lvlText w:val="●"/>
      <w:lvlJc w:val="left"/>
      <w:pPr>
        <w:ind w:left="1440" w:hanging="360"/>
      </w:pPr>
      <w:rPr>
        <w:rFonts w:ascii="Noto Sans Symbols" w:eastAsia="Noto Sans Symbols" w:hAnsi="Noto Sans Symbols" w:cs="Noto Sans Symbols"/>
      </w:rPr>
    </w:lvl>
    <w:lvl w:ilvl="1">
      <w:start w:val="1"/>
      <w:numFmt w:val="bullet"/>
      <w:lvlText w:val="o"/>
      <w:lvlJc w:val="left"/>
      <w:pPr>
        <w:ind w:left="2160" w:hanging="360"/>
      </w:pPr>
      <w:rPr>
        <w:rFonts w:ascii="Courier New" w:eastAsia="Courier New" w:hAnsi="Courier New" w:cs="Courier New"/>
      </w:rPr>
    </w:lvl>
    <w:lvl w:ilvl="2">
      <w:start w:val="1"/>
      <w:numFmt w:val="bullet"/>
      <w:lvlText w:val="▪"/>
      <w:lvlJc w:val="left"/>
      <w:pPr>
        <w:ind w:left="2880" w:hanging="360"/>
      </w:pPr>
      <w:rPr>
        <w:rFonts w:ascii="Noto Sans Symbols" w:eastAsia="Noto Sans Symbols" w:hAnsi="Noto Sans Symbols" w:cs="Noto Sans Symbols"/>
      </w:rPr>
    </w:lvl>
    <w:lvl w:ilvl="3">
      <w:start w:val="1"/>
      <w:numFmt w:val="bullet"/>
      <w:lvlText w:val="●"/>
      <w:lvlJc w:val="left"/>
      <w:pPr>
        <w:ind w:left="3600" w:hanging="360"/>
      </w:pPr>
      <w:rPr>
        <w:rFonts w:ascii="Noto Sans Symbols" w:eastAsia="Noto Sans Symbols" w:hAnsi="Noto Sans Symbols" w:cs="Noto Sans Symbols"/>
      </w:rPr>
    </w:lvl>
    <w:lvl w:ilvl="4">
      <w:start w:val="1"/>
      <w:numFmt w:val="bullet"/>
      <w:lvlText w:val="o"/>
      <w:lvlJc w:val="left"/>
      <w:pPr>
        <w:ind w:left="4320" w:hanging="360"/>
      </w:pPr>
      <w:rPr>
        <w:rFonts w:ascii="Courier New" w:eastAsia="Courier New" w:hAnsi="Courier New" w:cs="Courier New"/>
      </w:rPr>
    </w:lvl>
    <w:lvl w:ilvl="5">
      <w:start w:val="1"/>
      <w:numFmt w:val="bullet"/>
      <w:lvlText w:val="▪"/>
      <w:lvlJc w:val="left"/>
      <w:pPr>
        <w:ind w:left="5040" w:hanging="360"/>
      </w:pPr>
      <w:rPr>
        <w:rFonts w:ascii="Noto Sans Symbols" w:eastAsia="Noto Sans Symbols" w:hAnsi="Noto Sans Symbols" w:cs="Noto Sans Symbols"/>
      </w:rPr>
    </w:lvl>
    <w:lvl w:ilvl="6">
      <w:start w:val="1"/>
      <w:numFmt w:val="bullet"/>
      <w:lvlText w:val="●"/>
      <w:lvlJc w:val="left"/>
      <w:pPr>
        <w:ind w:left="5760" w:hanging="360"/>
      </w:pPr>
      <w:rPr>
        <w:rFonts w:ascii="Noto Sans Symbols" w:eastAsia="Noto Sans Symbols" w:hAnsi="Noto Sans Symbols" w:cs="Noto Sans Symbols"/>
      </w:rPr>
    </w:lvl>
    <w:lvl w:ilvl="7">
      <w:start w:val="1"/>
      <w:numFmt w:val="bullet"/>
      <w:lvlText w:val="o"/>
      <w:lvlJc w:val="left"/>
      <w:pPr>
        <w:ind w:left="6480" w:hanging="360"/>
      </w:pPr>
      <w:rPr>
        <w:rFonts w:ascii="Courier New" w:eastAsia="Courier New" w:hAnsi="Courier New" w:cs="Courier New"/>
      </w:rPr>
    </w:lvl>
    <w:lvl w:ilvl="8">
      <w:start w:val="1"/>
      <w:numFmt w:val="bullet"/>
      <w:lvlText w:val="▪"/>
      <w:lvlJc w:val="left"/>
      <w:pPr>
        <w:ind w:left="7200" w:hanging="360"/>
      </w:pPr>
      <w:rPr>
        <w:rFonts w:ascii="Noto Sans Symbols" w:eastAsia="Noto Sans Symbols" w:hAnsi="Noto Sans Symbols" w:cs="Noto Sans Symbols"/>
      </w:rPr>
    </w:lvl>
  </w:abstractNum>
  <w:abstractNum w:abstractNumId="8" w15:restartNumberingAfterBreak="0">
    <w:nsid w:val="3271602E"/>
    <w:multiLevelType w:val="multilevel"/>
    <w:tmpl w:val="0A441FD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9" w15:restartNumberingAfterBreak="0">
    <w:nsid w:val="50B579E7"/>
    <w:multiLevelType w:val="multilevel"/>
    <w:tmpl w:val="DE8A181A"/>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800" w:hanging="1800"/>
      </w:pPr>
    </w:lvl>
    <w:lvl w:ilvl="8">
      <w:start w:val="1"/>
      <w:numFmt w:val="decimal"/>
      <w:lvlText w:val="%1.%2.%3.%4.%5.%6.%7.%8.%9"/>
      <w:lvlJc w:val="left"/>
      <w:pPr>
        <w:ind w:left="1800" w:hanging="1800"/>
      </w:pPr>
    </w:lvl>
  </w:abstractNum>
  <w:abstractNum w:abstractNumId="10" w15:restartNumberingAfterBreak="0">
    <w:nsid w:val="64BD02F6"/>
    <w:multiLevelType w:val="multilevel"/>
    <w:tmpl w:val="81ECAEC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1" w15:restartNumberingAfterBreak="0">
    <w:nsid w:val="69786E67"/>
    <w:multiLevelType w:val="multilevel"/>
    <w:tmpl w:val="4BD80130"/>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76932BF4"/>
    <w:multiLevelType w:val="multilevel"/>
    <w:tmpl w:val="CE261FE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3" w15:restartNumberingAfterBreak="0">
    <w:nsid w:val="79FE5848"/>
    <w:multiLevelType w:val="multilevel"/>
    <w:tmpl w:val="F400387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4" w15:restartNumberingAfterBreak="0">
    <w:nsid w:val="7AA841AA"/>
    <w:multiLevelType w:val="multilevel"/>
    <w:tmpl w:val="C872637E"/>
    <w:lvl w:ilvl="0">
      <w:start w:val="1"/>
      <w:numFmt w:val="decimal"/>
      <w:lvlText w:val="%1"/>
      <w:lvlJc w:val="left"/>
      <w:pPr>
        <w:ind w:left="700" w:hanging="700"/>
      </w:pPr>
    </w:lvl>
    <w:lvl w:ilvl="1">
      <w:start w:val="1"/>
      <w:numFmt w:val="decimal"/>
      <w:lvlText w:val="%1.%2"/>
      <w:lvlJc w:val="left"/>
      <w:pPr>
        <w:ind w:left="700" w:hanging="70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5" w15:restartNumberingAfterBreak="0">
    <w:nsid w:val="7C383288"/>
    <w:multiLevelType w:val="multilevel"/>
    <w:tmpl w:val="B53679B2"/>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6" w15:restartNumberingAfterBreak="0">
    <w:nsid w:val="7EFB27D4"/>
    <w:multiLevelType w:val="multilevel"/>
    <w:tmpl w:val="3456300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03026644">
    <w:abstractNumId w:val="9"/>
  </w:num>
  <w:num w:numId="2" w16cid:durableId="198982619">
    <w:abstractNumId w:val="1"/>
  </w:num>
  <w:num w:numId="3" w16cid:durableId="1299412588">
    <w:abstractNumId w:val="12"/>
  </w:num>
  <w:num w:numId="4" w16cid:durableId="454720244">
    <w:abstractNumId w:val="10"/>
  </w:num>
  <w:num w:numId="5" w16cid:durableId="1247959147">
    <w:abstractNumId w:val="8"/>
  </w:num>
  <w:num w:numId="6" w16cid:durableId="2040743345">
    <w:abstractNumId w:val="0"/>
  </w:num>
  <w:num w:numId="7" w16cid:durableId="1040546318">
    <w:abstractNumId w:val="11"/>
  </w:num>
  <w:num w:numId="8" w16cid:durableId="156118522">
    <w:abstractNumId w:val="13"/>
  </w:num>
  <w:num w:numId="9" w16cid:durableId="876548142">
    <w:abstractNumId w:val="16"/>
  </w:num>
  <w:num w:numId="10" w16cid:durableId="1703939493">
    <w:abstractNumId w:val="7"/>
  </w:num>
  <w:num w:numId="11" w16cid:durableId="1449470389">
    <w:abstractNumId w:val="14"/>
  </w:num>
  <w:num w:numId="12" w16cid:durableId="986861222">
    <w:abstractNumId w:val="6"/>
  </w:num>
  <w:num w:numId="13" w16cid:durableId="694692423">
    <w:abstractNumId w:val="3"/>
  </w:num>
  <w:num w:numId="14" w16cid:durableId="525994179">
    <w:abstractNumId w:val="15"/>
  </w:num>
  <w:num w:numId="15" w16cid:durableId="2098672918">
    <w:abstractNumId w:val="2"/>
  </w:num>
  <w:num w:numId="16" w16cid:durableId="1577130945">
    <w:abstractNumId w:val="5"/>
  </w:num>
  <w:num w:numId="17" w16cid:durableId="8310234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274D4"/>
    <w:rsid w:val="0000367D"/>
    <w:rsid w:val="000048BF"/>
    <w:rsid w:val="000140C5"/>
    <w:rsid w:val="000644FF"/>
    <w:rsid w:val="00065534"/>
    <w:rsid w:val="00066436"/>
    <w:rsid w:val="00067A22"/>
    <w:rsid w:val="00084EB8"/>
    <w:rsid w:val="00087421"/>
    <w:rsid w:val="00093B15"/>
    <w:rsid w:val="000C761E"/>
    <w:rsid w:val="000E2369"/>
    <w:rsid w:val="000F227E"/>
    <w:rsid w:val="000F3F2F"/>
    <w:rsid w:val="00103C6F"/>
    <w:rsid w:val="001053E9"/>
    <w:rsid w:val="00110B78"/>
    <w:rsid w:val="00113F1A"/>
    <w:rsid w:val="001238E9"/>
    <w:rsid w:val="001320A9"/>
    <w:rsid w:val="001344DA"/>
    <w:rsid w:val="0014299F"/>
    <w:rsid w:val="00144675"/>
    <w:rsid w:val="00176749"/>
    <w:rsid w:val="00187676"/>
    <w:rsid w:val="00187B34"/>
    <w:rsid w:val="001C710C"/>
    <w:rsid w:val="001F5FBE"/>
    <w:rsid w:val="00244D42"/>
    <w:rsid w:val="00246302"/>
    <w:rsid w:val="00293584"/>
    <w:rsid w:val="002940F3"/>
    <w:rsid w:val="00295F3B"/>
    <w:rsid w:val="002A6EBD"/>
    <w:rsid w:val="002B5CD4"/>
    <w:rsid w:val="002C20AA"/>
    <w:rsid w:val="002C5F8C"/>
    <w:rsid w:val="002D1302"/>
    <w:rsid w:val="002D6DD7"/>
    <w:rsid w:val="002E0EA7"/>
    <w:rsid w:val="002F7BF8"/>
    <w:rsid w:val="00305559"/>
    <w:rsid w:val="00307549"/>
    <w:rsid w:val="00313CCA"/>
    <w:rsid w:val="00332A17"/>
    <w:rsid w:val="003472C9"/>
    <w:rsid w:val="00353C7C"/>
    <w:rsid w:val="003625EB"/>
    <w:rsid w:val="00364879"/>
    <w:rsid w:val="003715A3"/>
    <w:rsid w:val="00373030"/>
    <w:rsid w:val="00374123"/>
    <w:rsid w:val="003A3A91"/>
    <w:rsid w:val="003B612F"/>
    <w:rsid w:val="003C316F"/>
    <w:rsid w:val="003D6AE1"/>
    <w:rsid w:val="003D7E75"/>
    <w:rsid w:val="003F2C53"/>
    <w:rsid w:val="004118BD"/>
    <w:rsid w:val="00413477"/>
    <w:rsid w:val="00413874"/>
    <w:rsid w:val="004139C8"/>
    <w:rsid w:val="00422FA6"/>
    <w:rsid w:val="00486D1D"/>
    <w:rsid w:val="00491BF9"/>
    <w:rsid w:val="00492C1B"/>
    <w:rsid w:val="004D4553"/>
    <w:rsid w:val="004E1B03"/>
    <w:rsid w:val="00501719"/>
    <w:rsid w:val="00501BE1"/>
    <w:rsid w:val="0050599E"/>
    <w:rsid w:val="005173FA"/>
    <w:rsid w:val="00555F7F"/>
    <w:rsid w:val="005600C4"/>
    <w:rsid w:val="005669C0"/>
    <w:rsid w:val="00581C68"/>
    <w:rsid w:val="00583090"/>
    <w:rsid w:val="00586028"/>
    <w:rsid w:val="00593078"/>
    <w:rsid w:val="00597077"/>
    <w:rsid w:val="00597156"/>
    <w:rsid w:val="00597170"/>
    <w:rsid w:val="005B2F0F"/>
    <w:rsid w:val="005B3A0C"/>
    <w:rsid w:val="005B3B3F"/>
    <w:rsid w:val="005C03F7"/>
    <w:rsid w:val="005D45E6"/>
    <w:rsid w:val="005F487F"/>
    <w:rsid w:val="005F5D8C"/>
    <w:rsid w:val="005F628B"/>
    <w:rsid w:val="006121E7"/>
    <w:rsid w:val="00615A88"/>
    <w:rsid w:val="006276B1"/>
    <w:rsid w:val="00634E8D"/>
    <w:rsid w:val="00637036"/>
    <w:rsid w:val="00647CCC"/>
    <w:rsid w:val="006651F3"/>
    <w:rsid w:val="00670C30"/>
    <w:rsid w:val="00671401"/>
    <w:rsid w:val="00677F78"/>
    <w:rsid w:val="00684BC8"/>
    <w:rsid w:val="006A71DB"/>
    <w:rsid w:val="006B703F"/>
    <w:rsid w:val="006C7426"/>
    <w:rsid w:val="006E2A3D"/>
    <w:rsid w:val="006E6B94"/>
    <w:rsid w:val="0070006A"/>
    <w:rsid w:val="00701997"/>
    <w:rsid w:val="00703214"/>
    <w:rsid w:val="007277C4"/>
    <w:rsid w:val="007423ED"/>
    <w:rsid w:val="00750420"/>
    <w:rsid w:val="0075161B"/>
    <w:rsid w:val="00754B69"/>
    <w:rsid w:val="00774F38"/>
    <w:rsid w:val="00780F0F"/>
    <w:rsid w:val="0079455F"/>
    <w:rsid w:val="007A4E32"/>
    <w:rsid w:val="007B504A"/>
    <w:rsid w:val="007C0184"/>
    <w:rsid w:val="007E0260"/>
    <w:rsid w:val="007E0A91"/>
    <w:rsid w:val="007F4372"/>
    <w:rsid w:val="007F5D88"/>
    <w:rsid w:val="00801F72"/>
    <w:rsid w:val="00810BC8"/>
    <w:rsid w:val="00825429"/>
    <w:rsid w:val="00826ED5"/>
    <w:rsid w:val="008346B2"/>
    <w:rsid w:val="00841F1B"/>
    <w:rsid w:val="00867FCF"/>
    <w:rsid w:val="008704F1"/>
    <w:rsid w:val="00870DC1"/>
    <w:rsid w:val="008715F3"/>
    <w:rsid w:val="00884A28"/>
    <w:rsid w:val="008A11D6"/>
    <w:rsid w:val="008B0D49"/>
    <w:rsid w:val="008C792F"/>
    <w:rsid w:val="008D2518"/>
    <w:rsid w:val="008D3A32"/>
    <w:rsid w:val="008E37AC"/>
    <w:rsid w:val="00906712"/>
    <w:rsid w:val="00910E42"/>
    <w:rsid w:val="00942A56"/>
    <w:rsid w:val="0095344F"/>
    <w:rsid w:val="00954540"/>
    <w:rsid w:val="009622A3"/>
    <w:rsid w:val="0097592F"/>
    <w:rsid w:val="009821C9"/>
    <w:rsid w:val="00994483"/>
    <w:rsid w:val="009A788B"/>
    <w:rsid w:val="009B0BDF"/>
    <w:rsid w:val="009B0D3D"/>
    <w:rsid w:val="009F6C30"/>
    <w:rsid w:val="00A0054D"/>
    <w:rsid w:val="00A02CAA"/>
    <w:rsid w:val="00A42196"/>
    <w:rsid w:val="00A44B9F"/>
    <w:rsid w:val="00A46335"/>
    <w:rsid w:val="00A83634"/>
    <w:rsid w:val="00A86EFE"/>
    <w:rsid w:val="00AA263A"/>
    <w:rsid w:val="00AA488D"/>
    <w:rsid w:val="00AB3926"/>
    <w:rsid w:val="00AD483F"/>
    <w:rsid w:val="00AD59B7"/>
    <w:rsid w:val="00AF07F6"/>
    <w:rsid w:val="00AF0A72"/>
    <w:rsid w:val="00AF47BE"/>
    <w:rsid w:val="00B2118B"/>
    <w:rsid w:val="00B2257F"/>
    <w:rsid w:val="00B31FB8"/>
    <w:rsid w:val="00B4135B"/>
    <w:rsid w:val="00B51783"/>
    <w:rsid w:val="00B62493"/>
    <w:rsid w:val="00B62AD4"/>
    <w:rsid w:val="00B662BF"/>
    <w:rsid w:val="00B702C0"/>
    <w:rsid w:val="00B82831"/>
    <w:rsid w:val="00B9040B"/>
    <w:rsid w:val="00B9091E"/>
    <w:rsid w:val="00B92C4D"/>
    <w:rsid w:val="00B92DB6"/>
    <w:rsid w:val="00BA0A8B"/>
    <w:rsid w:val="00BB4BF2"/>
    <w:rsid w:val="00BC0204"/>
    <w:rsid w:val="00BC0FA7"/>
    <w:rsid w:val="00BD4603"/>
    <w:rsid w:val="00BF1F5E"/>
    <w:rsid w:val="00C066FD"/>
    <w:rsid w:val="00C3180E"/>
    <w:rsid w:val="00C36018"/>
    <w:rsid w:val="00C649B8"/>
    <w:rsid w:val="00C9317D"/>
    <w:rsid w:val="00CA1F63"/>
    <w:rsid w:val="00CA5F4A"/>
    <w:rsid w:val="00CD60A9"/>
    <w:rsid w:val="00CE1CBB"/>
    <w:rsid w:val="00CE42BB"/>
    <w:rsid w:val="00CE7BE9"/>
    <w:rsid w:val="00CF3B11"/>
    <w:rsid w:val="00CF4926"/>
    <w:rsid w:val="00CF49FE"/>
    <w:rsid w:val="00CF7ABD"/>
    <w:rsid w:val="00D06AD9"/>
    <w:rsid w:val="00D14167"/>
    <w:rsid w:val="00D200B5"/>
    <w:rsid w:val="00D205F8"/>
    <w:rsid w:val="00D21D5B"/>
    <w:rsid w:val="00D563FB"/>
    <w:rsid w:val="00D66F49"/>
    <w:rsid w:val="00D8008C"/>
    <w:rsid w:val="00D80FF8"/>
    <w:rsid w:val="00D87448"/>
    <w:rsid w:val="00D90120"/>
    <w:rsid w:val="00D9176E"/>
    <w:rsid w:val="00D934C1"/>
    <w:rsid w:val="00DA2019"/>
    <w:rsid w:val="00DA7569"/>
    <w:rsid w:val="00DB0089"/>
    <w:rsid w:val="00DB30AB"/>
    <w:rsid w:val="00DC13B3"/>
    <w:rsid w:val="00DC6545"/>
    <w:rsid w:val="00DE66F0"/>
    <w:rsid w:val="00DF313F"/>
    <w:rsid w:val="00DF6708"/>
    <w:rsid w:val="00E07ABD"/>
    <w:rsid w:val="00E274D4"/>
    <w:rsid w:val="00E33C3A"/>
    <w:rsid w:val="00E352DC"/>
    <w:rsid w:val="00E40226"/>
    <w:rsid w:val="00E42D43"/>
    <w:rsid w:val="00E71B05"/>
    <w:rsid w:val="00E735A1"/>
    <w:rsid w:val="00E75A14"/>
    <w:rsid w:val="00ED2EA0"/>
    <w:rsid w:val="00ED544D"/>
    <w:rsid w:val="00EF12E8"/>
    <w:rsid w:val="00F03BB8"/>
    <w:rsid w:val="00F21B39"/>
    <w:rsid w:val="00F32E06"/>
    <w:rsid w:val="00F47F49"/>
    <w:rsid w:val="00F52888"/>
    <w:rsid w:val="00F60D53"/>
    <w:rsid w:val="00F812B0"/>
    <w:rsid w:val="00F81967"/>
    <w:rsid w:val="00F834D2"/>
    <w:rsid w:val="00F8613C"/>
    <w:rsid w:val="00F91BFC"/>
    <w:rsid w:val="00F95AE2"/>
    <w:rsid w:val="00FB4C33"/>
    <w:rsid w:val="00FB5F2C"/>
    <w:rsid w:val="00FB6C01"/>
    <w:rsid w:val="00FE4A3D"/>
    <w:rsid w:val="00FE6316"/>
    <w:rsid w:val="00FF2583"/>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FA02EF"/>
  <w15:docId w15:val="{06F037F9-87C4-46B3-A2AB-8D171DAFA1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sz w:val="22"/>
        <w:szCs w:val="22"/>
        <w:lang w:val="nl-NL" w:eastAsia="nl-NL"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581C68"/>
  </w:style>
  <w:style w:type="paragraph" w:styleId="Kop1">
    <w:name w:val="heading 1"/>
    <w:basedOn w:val="Standaard1"/>
    <w:next w:val="Standaard1"/>
    <w:rsid w:val="00E274D4"/>
    <w:pPr>
      <w:keepNext/>
      <w:keepLines/>
      <w:spacing w:before="480" w:after="120"/>
      <w:outlineLvl w:val="0"/>
    </w:pPr>
    <w:rPr>
      <w:b/>
      <w:sz w:val="48"/>
      <w:szCs w:val="48"/>
    </w:rPr>
  </w:style>
  <w:style w:type="paragraph" w:styleId="Kop2">
    <w:name w:val="heading 2"/>
    <w:basedOn w:val="Standaard1"/>
    <w:next w:val="Standaard1"/>
    <w:rsid w:val="00E274D4"/>
    <w:pPr>
      <w:keepNext/>
      <w:keepLines/>
      <w:spacing w:before="360" w:after="80"/>
      <w:outlineLvl w:val="1"/>
    </w:pPr>
    <w:rPr>
      <w:b/>
      <w:sz w:val="36"/>
      <w:szCs w:val="36"/>
    </w:rPr>
  </w:style>
  <w:style w:type="paragraph" w:styleId="Kop3">
    <w:name w:val="heading 3"/>
    <w:basedOn w:val="Standaard1"/>
    <w:next w:val="Standaard1"/>
    <w:rsid w:val="00E274D4"/>
    <w:pPr>
      <w:keepNext/>
      <w:keepLines/>
      <w:spacing w:before="280" w:after="80"/>
      <w:outlineLvl w:val="2"/>
    </w:pPr>
    <w:rPr>
      <w:b/>
      <w:sz w:val="28"/>
      <w:szCs w:val="28"/>
    </w:rPr>
  </w:style>
  <w:style w:type="paragraph" w:styleId="Kop4">
    <w:name w:val="heading 4"/>
    <w:basedOn w:val="Standaard1"/>
    <w:next w:val="Standaard1"/>
    <w:rsid w:val="00E274D4"/>
    <w:pPr>
      <w:keepNext/>
      <w:keepLines/>
      <w:spacing w:before="240" w:after="40"/>
      <w:outlineLvl w:val="3"/>
    </w:pPr>
    <w:rPr>
      <w:b/>
      <w:sz w:val="24"/>
      <w:szCs w:val="24"/>
    </w:rPr>
  </w:style>
  <w:style w:type="paragraph" w:styleId="Kop5">
    <w:name w:val="heading 5"/>
    <w:basedOn w:val="Standaard1"/>
    <w:next w:val="Standaard1"/>
    <w:rsid w:val="00E274D4"/>
    <w:pPr>
      <w:keepNext/>
      <w:keepLines/>
      <w:spacing w:before="220" w:after="40"/>
      <w:outlineLvl w:val="4"/>
    </w:pPr>
    <w:rPr>
      <w:b/>
    </w:rPr>
  </w:style>
  <w:style w:type="paragraph" w:styleId="Kop6">
    <w:name w:val="heading 6"/>
    <w:basedOn w:val="Standaard1"/>
    <w:next w:val="Standaard1"/>
    <w:rsid w:val="00E274D4"/>
    <w:pPr>
      <w:keepNext/>
      <w:keepLines/>
      <w:spacing w:before="200" w:after="40"/>
      <w:outlineLvl w:val="5"/>
    </w:pPr>
    <w:rPr>
      <w:b/>
      <w:sz w:val="20"/>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Standaard1">
    <w:name w:val="Standaard1"/>
    <w:rsid w:val="00E274D4"/>
  </w:style>
  <w:style w:type="table" w:customStyle="1" w:styleId="TableNormal">
    <w:name w:val="Table Normal"/>
    <w:rsid w:val="00E274D4"/>
    <w:tblPr>
      <w:tblCellMar>
        <w:top w:w="0" w:type="dxa"/>
        <w:left w:w="0" w:type="dxa"/>
        <w:bottom w:w="0" w:type="dxa"/>
        <w:right w:w="0" w:type="dxa"/>
      </w:tblCellMar>
    </w:tblPr>
  </w:style>
  <w:style w:type="paragraph" w:styleId="Titel">
    <w:name w:val="Title"/>
    <w:basedOn w:val="Standaard1"/>
    <w:next w:val="Standaard1"/>
    <w:rsid w:val="00E274D4"/>
    <w:pPr>
      <w:keepNext/>
      <w:keepLines/>
      <w:spacing w:before="480" w:after="120"/>
    </w:pPr>
    <w:rPr>
      <w:b/>
      <w:sz w:val="72"/>
      <w:szCs w:val="72"/>
    </w:rPr>
  </w:style>
  <w:style w:type="paragraph" w:styleId="Ondertitel">
    <w:name w:val="Subtitle"/>
    <w:basedOn w:val="Standaard1"/>
    <w:next w:val="Standaard1"/>
    <w:rsid w:val="00E274D4"/>
    <w:pPr>
      <w:keepNext/>
      <w:keepLines/>
      <w:spacing w:before="360" w:after="80"/>
    </w:pPr>
    <w:rPr>
      <w:rFonts w:ascii="Georgia" w:eastAsia="Georgia" w:hAnsi="Georgia" w:cs="Georgia"/>
      <w:i/>
      <w:color w:val="666666"/>
      <w:sz w:val="48"/>
      <w:szCs w:val="48"/>
    </w:rPr>
  </w:style>
  <w:style w:type="paragraph" w:styleId="Ballontekst">
    <w:name w:val="Balloon Text"/>
    <w:basedOn w:val="Standaard"/>
    <w:link w:val="BallontekstChar"/>
    <w:uiPriority w:val="99"/>
    <w:semiHidden/>
    <w:unhideWhenUsed/>
    <w:rsid w:val="00AA488D"/>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AA488D"/>
    <w:rPr>
      <w:rFonts w:ascii="Tahoma" w:hAnsi="Tahoma" w:cs="Tahoma"/>
      <w:sz w:val="16"/>
      <w:szCs w:val="16"/>
    </w:rPr>
  </w:style>
  <w:style w:type="character" w:styleId="Hyperlink">
    <w:name w:val="Hyperlink"/>
    <w:basedOn w:val="Standaardalinea-lettertype"/>
    <w:uiPriority w:val="99"/>
    <w:semiHidden/>
    <w:unhideWhenUsed/>
    <w:rsid w:val="004139C8"/>
    <w:rPr>
      <w:color w:val="0000FF"/>
      <w:u w:val="single"/>
    </w:rPr>
  </w:style>
  <w:style w:type="paragraph" w:styleId="Koptekst">
    <w:name w:val="header"/>
    <w:basedOn w:val="Standaard"/>
    <w:link w:val="KoptekstChar"/>
    <w:uiPriority w:val="99"/>
    <w:unhideWhenUsed/>
    <w:rsid w:val="00DA2019"/>
    <w:pPr>
      <w:tabs>
        <w:tab w:val="center" w:pos="4536"/>
        <w:tab w:val="right" w:pos="9072"/>
      </w:tabs>
      <w:spacing w:after="0" w:line="240" w:lineRule="auto"/>
    </w:pPr>
  </w:style>
  <w:style w:type="character" w:customStyle="1" w:styleId="KoptekstChar">
    <w:name w:val="Koptekst Char"/>
    <w:basedOn w:val="Standaardalinea-lettertype"/>
    <w:link w:val="Koptekst"/>
    <w:uiPriority w:val="99"/>
    <w:rsid w:val="00DA2019"/>
  </w:style>
  <w:style w:type="table" w:styleId="Tabelraster">
    <w:name w:val="Table Grid"/>
    <w:basedOn w:val="Standaardtabel"/>
    <w:uiPriority w:val="59"/>
    <w:rsid w:val="0070321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degeschillencommissie.nl/over-ons/commissies/kinderopvang/"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F8439-9703-4CE5-9B5E-93B5951BBA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26</Pages>
  <Words>11295</Words>
  <Characters>62125</Characters>
  <Application>Microsoft Office Word</Application>
  <DocSecurity>0</DocSecurity>
  <Lines>517</Lines>
  <Paragraphs>146</Paragraphs>
  <ScaleCrop>false</ScaleCrop>
  <HeadingPairs>
    <vt:vector size="2" baseType="variant">
      <vt:variant>
        <vt:lpstr>Titel</vt:lpstr>
      </vt:variant>
      <vt:variant>
        <vt:i4>1</vt:i4>
      </vt:variant>
    </vt:vector>
  </HeadingPairs>
  <TitlesOfParts>
    <vt:vector size="1" baseType="lpstr">
      <vt:lpstr/>
    </vt:vector>
  </TitlesOfParts>
  <Company>Gemeente Bussum</Company>
  <LinksUpToDate>false</LinksUpToDate>
  <CharactersWithSpaces>73274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Eigenaar</dc:creator>
  <cp:keywords/>
  <dc:description/>
  <cp:lastModifiedBy>BSO Wispeltuut</cp:lastModifiedBy>
  <cp:revision>5</cp:revision>
  <cp:lastPrinted>2022-10-11T07:40:00Z</cp:lastPrinted>
  <dcterms:created xsi:type="dcterms:W3CDTF">2025-03-05T16:56:00Z</dcterms:created>
  <dcterms:modified xsi:type="dcterms:W3CDTF">2025-05-20T18:01:00Z</dcterms:modified>
</cp:coreProperties>
</file>